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F3" w:rsidRDefault="00CD0CF3" w:rsidP="00CD0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NEWPORT ECONOMIC DEVELOPMENT COMMISSION</w:t>
      </w:r>
    </w:p>
    <w:p w:rsidR="00CD0CF3" w:rsidRDefault="00CD0CF3" w:rsidP="00CD0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Tuesday, November 24, 2020</w:t>
      </w:r>
    </w:p>
    <w:p w:rsidR="00CD0CF3" w:rsidRDefault="00CD0CF3" w:rsidP="00CD0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12:00 P.M.</w:t>
      </w:r>
    </w:p>
    <w:p w:rsidR="00CD0CF3" w:rsidRDefault="00CD0CF3" w:rsidP="00CD0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NEWPORT BUSINESS RESOURCE CENTER</w:t>
      </w:r>
    </w:p>
    <w:p w:rsidR="00CD0CF3" w:rsidRDefault="00CD0CF3" w:rsidP="00CD0C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CF3" w:rsidRDefault="00CD0CF3" w:rsidP="00CD0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CALLED MEETING</w:t>
      </w:r>
    </w:p>
    <w:p w:rsidR="00CD0CF3" w:rsidRDefault="00CD0CF3" w:rsidP="00CD0C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CF3" w:rsidRDefault="00CD0CF3" w:rsidP="00CD0C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COMMISSIONERS PRESENT</w:t>
      </w:r>
    </w:p>
    <w:p w:rsidR="00CD0CF3" w:rsidRDefault="00CD0CF3" w:rsidP="00CD0CF3">
      <w:pPr>
        <w:rPr>
          <w:rFonts w:ascii="Times New Roman" w:hAnsi="Times New Roman" w:cs="Times New Roman"/>
          <w:b/>
        </w:rPr>
      </w:pPr>
    </w:p>
    <w:p w:rsidR="00CD0CF3" w:rsidRDefault="00CD0CF3" w:rsidP="00CD0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Chairman Dean Sides, Vice-Chairman Jim Gowen, Sr., Secretary/Treasurer Mike </w:t>
      </w:r>
      <w:proofErr w:type="gramStart"/>
      <w:r>
        <w:rPr>
          <w:rFonts w:ascii="Times New Roman" w:hAnsi="Times New Roman" w:cs="Times New Roman"/>
        </w:rPr>
        <w:t>Turner  (</w:t>
      </w:r>
      <w:proofErr w:type="gramEnd"/>
      <w:r>
        <w:rPr>
          <w:rFonts w:ascii="Times New Roman" w:hAnsi="Times New Roman" w:cs="Times New Roman"/>
        </w:rPr>
        <w:t xml:space="preserve">Telephone), Lee Scoggins, Benjy Harris, Scott Foushee, and </w:t>
      </w:r>
      <w:proofErr w:type="spellStart"/>
      <w:r>
        <w:rPr>
          <w:rFonts w:ascii="Times New Roman" w:hAnsi="Times New Roman" w:cs="Times New Roman"/>
        </w:rPr>
        <w:t>Nyesha</w:t>
      </w:r>
      <w:proofErr w:type="spellEnd"/>
      <w:r>
        <w:rPr>
          <w:rFonts w:ascii="Times New Roman" w:hAnsi="Times New Roman" w:cs="Times New Roman"/>
        </w:rPr>
        <w:t xml:space="preserve"> Greer.</w:t>
      </w:r>
    </w:p>
    <w:p w:rsidR="00CD0CF3" w:rsidRDefault="00CD0CF3" w:rsidP="00CD0CF3">
      <w:pPr>
        <w:rPr>
          <w:rFonts w:ascii="Times New Roman" w:hAnsi="Times New Roman" w:cs="Times New Roman"/>
        </w:rPr>
      </w:pPr>
    </w:p>
    <w:p w:rsidR="00CD0CF3" w:rsidRDefault="00CD0CF3" w:rsidP="00CD0C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COMMISSIONERS ABSENT</w:t>
      </w:r>
    </w:p>
    <w:p w:rsidR="00CD0CF3" w:rsidRDefault="00CD0CF3" w:rsidP="00CD0CF3">
      <w:pPr>
        <w:rPr>
          <w:rFonts w:ascii="Times New Roman" w:hAnsi="Times New Roman" w:cs="Times New Roman"/>
        </w:rPr>
      </w:pPr>
    </w:p>
    <w:p w:rsidR="00CD0CF3" w:rsidRDefault="00CD0CF3" w:rsidP="00CD0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Tommy Okada</w:t>
      </w:r>
    </w:p>
    <w:p w:rsidR="00CD0CF3" w:rsidRDefault="00CD0CF3" w:rsidP="00CD0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D0CF3" w:rsidRDefault="00CD0CF3" w:rsidP="00CD0C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OTHERS PRESENT</w:t>
      </w:r>
    </w:p>
    <w:p w:rsidR="00CD0CF3" w:rsidRDefault="00CD0CF3" w:rsidP="00CD0CF3">
      <w:pPr>
        <w:rPr>
          <w:rFonts w:ascii="Times New Roman" w:hAnsi="Times New Roman" w:cs="Times New Roman"/>
        </w:rPr>
      </w:pPr>
    </w:p>
    <w:p w:rsidR="00CD0CF3" w:rsidRDefault="00CD0CF3" w:rsidP="00CD0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Others present were NEDC Executive Director Jon Chadwell, Mayor David Stewart, City Attorney John Pettie, County Judge Jeff Phillips and Administrative Assistant Christel Taylor.</w:t>
      </w:r>
    </w:p>
    <w:p w:rsidR="00CD0CF3" w:rsidRDefault="00CD0CF3" w:rsidP="00CD0CF3">
      <w:pPr>
        <w:rPr>
          <w:rFonts w:ascii="Times New Roman" w:hAnsi="Times New Roman" w:cs="Times New Roman"/>
        </w:rPr>
      </w:pPr>
    </w:p>
    <w:p w:rsidR="00CD0CF3" w:rsidRDefault="00CD0CF3" w:rsidP="00CD0C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OPEN MEETING</w:t>
      </w:r>
    </w:p>
    <w:p w:rsidR="00CD0CF3" w:rsidRDefault="00CD0CF3" w:rsidP="00CD0CF3">
      <w:pPr>
        <w:rPr>
          <w:rFonts w:ascii="Times New Roman" w:hAnsi="Times New Roman" w:cs="Times New Roman"/>
        </w:rPr>
      </w:pPr>
    </w:p>
    <w:p w:rsidR="00CD0CF3" w:rsidRDefault="00CD0CF3" w:rsidP="00CD0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Dean Sides opened the meeting at 12:00 p.m.</w:t>
      </w:r>
    </w:p>
    <w:p w:rsidR="00CD0CF3" w:rsidRDefault="00CD0CF3" w:rsidP="00CD0CF3">
      <w:pPr>
        <w:rPr>
          <w:rFonts w:ascii="Times New Roman" w:hAnsi="Times New Roman" w:cs="Times New Roman"/>
        </w:rPr>
      </w:pPr>
    </w:p>
    <w:p w:rsidR="00CD0CF3" w:rsidRDefault="00CD0CF3" w:rsidP="00CD0CF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DISCUSSION OF THE SALE OF NATURAL STATE WELLNESS</w:t>
      </w:r>
    </w:p>
    <w:p w:rsidR="00CD0CF3" w:rsidRDefault="00CD0CF3" w:rsidP="00CD0CF3">
      <w:pPr>
        <w:rPr>
          <w:rFonts w:ascii="Times New Roman" w:hAnsi="Times New Roman" w:cs="Times New Roman"/>
          <w:b/>
          <w:u w:val="single"/>
        </w:rPr>
      </w:pPr>
    </w:p>
    <w:p w:rsidR="00CD0CF3" w:rsidRPr="00CD0CF3" w:rsidRDefault="005D229E" w:rsidP="00CD0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State Wellness</w:t>
      </w:r>
      <w:r w:rsidR="00C87F27">
        <w:rPr>
          <w:rFonts w:ascii="Times New Roman" w:hAnsi="Times New Roman" w:cs="Times New Roman"/>
        </w:rPr>
        <w:t xml:space="preserve"> sold their Medical Marijuana License to Good Day Farms.  </w:t>
      </w:r>
      <w:r w:rsidR="000552D9">
        <w:rPr>
          <w:rFonts w:ascii="Times New Roman" w:hAnsi="Times New Roman" w:cs="Times New Roman"/>
        </w:rPr>
        <w:t xml:space="preserve">Director Chadwell wanted to discuss with the commission any actions that might occur from the sale.  Natural State Wellness </w:t>
      </w:r>
      <w:r>
        <w:rPr>
          <w:rFonts w:ascii="Times New Roman" w:hAnsi="Times New Roman" w:cs="Times New Roman"/>
        </w:rPr>
        <w:t>sold the license for $25 million but retained ownership of</w:t>
      </w:r>
      <w:r w:rsidR="000552D9">
        <w:rPr>
          <w:rFonts w:ascii="Times New Roman" w:hAnsi="Times New Roman" w:cs="Times New Roman"/>
        </w:rPr>
        <w:t xml:space="preserve"> the property and building.  In the contract it is stated if Natural State</w:t>
      </w:r>
      <w:r>
        <w:rPr>
          <w:rFonts w:ascii="Times New Roman" w:hAnsi="Times New Roman" w:cs="Times New Roman"/>
        </w:rPr>
        <w:t xml:space="preserve"> Wellness was not operating after</w:t>
      </w:r>
      <w:r w:rsidR="000552D9">
        <w:rPr>
          <w:rFonts w:ascii="Times New Roman" w:hAnsi="Times New Roman" w:cs="Times New Roman"/>
        </w:rPr>
        <w:t xml:space="preserve"> two years the property reverts back to the NEDC. November 28, </w:t>
      </w:r>
      <w:r>
        <w:rPr>
          <w:rFonts w:ascii="Times New Roman" w:hAnsi="Times New Roman" w:cs="Times New Roman"/>
        </w:rPr>
        <w:t xml:space="preserve">2020 </w:t>
      </w:r>
      <w:r w:rsidR="000552D9">
        <w:rPr>
          <w:rFonts w:ascii="Times New Roman" w:hAnsi="Times New Roman" w:cs="Times New Roman"/>
        </w:rPr>
        <w:t>is the two year mark.  Good Day Farms has a contract with Natural State to use the facility</w:t>
      </w:r>
      <w:r w:rsidR="002841B5">
        <w:rPr>
          <w:rFonts w:ascii="Times New Roman" w:hAnsi="Times New Roman" w:cs="Times New Roman"/>
        </w:rPr>
        <w:t xml:space="preserve"> till April 1.  Commissioner Benjy Harris made a motion to retain </w:t>
      </w:r>
      <w:proofErr w:type="spellStart"/>
      <w:r w:rsidR="00F542AC">
        <w:rPr>
          <w:rFonts w:ascii="Times New Roman" w:hAnsi="Times New Roman" w:cs="Times New Roman"/>
        </w:rPr>
        <w:t xml:space="preserve">legal </w:t>
      </w:r>
      <w:r w:rsidR="002841B5">
        <w:rPr>
          <w:rFonts w:ascii="Times New Roman" w:hAnsi="Times New Roman" w:cs="Times New Roman"/>
        </w:rPr>
        <w:t>council</w:t>
      </w:r>
      <w:proofErr w:type="spellEnd"/>
      <w:r w:rsidR="002841B5">
        <w:rPr>
          <w:rFonts w:ascii="Times New Roman" w:hAnsi="Times New Roman" w:cs="Times New Roman"/>
        </w:rPr>
        <w:t xml:space="preserve"> </w:t>
      </w:r>
      <w:r w:rsidR="00F542AC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pursue legal options related to the sale and move </w:t>
      </w:r>
      <w:r w:rsidR="002841B5">
        <w:rPr>
          <w:rFonts w:ascii="Times New Roman" w:hAnsi="Times New Roman" w:cs="Times New Roman"/>
        </w:rPr>
        <w:t xml:space="preserve">with a second from </w:t>
      </w:r>
      <w:proofErr w:type="spellStart"/>
      <w:r w:rsidR="002841B5">
        <w:rPr>
          <w:rFonts w:ascii="Times New Roman" w:hAnsi="Times New Roman" w:cs="Times New Roman"/>
        </w:rPr>
        <w:t>Nyesha</w:t>
      </w:r>
      <w:proofErr w:type="spellEnd"/>
      <w:r w:rsidR="002841B5">
        <w:rPr>
          <w:rFonts w:ascii="Times New Roman" w:hAnsi="Times New Roman" w:cs="Times New Roman"/>
        </w:rPr>
        <w:t xml:space="preserve"> Greer, motion carried.  After discussion Lee Scoggins made a motion for Director Chadwell, City Attorney John Pettie, </w:t>
      </w:r>
      <w:r>
        <w:rPr>
          <w:rFonts w:ascii="Times New Roman" w:hAnsi="Times New Roman" w:cs="Times New Roman"/>
        </w:rPr>
        <w:t xml:space="preserve">Chairman Dean Sides </w:t>
      </w:r>
      <w:r w:rsidR="002841B5">
        <w:rPr>
          <w:rFonts w:ascii="Times New Roman" w:hAnsi="Times New Roman" w:cs="Times New Roman"/>
        </w:rPr>
        <w:t>and M</w:t>
      </w:r>
      <w:r>
        <w:rPr>
          <w:rFonts w:ascii="Times New Roman" w:hAnsi="Times New Roman" w:cs="Times New Roman"/>
        </w:rPr>
        <w:t xml:space="preserve">ayor David Stewart to select and hire </w:t>
      </w:r>
      <w:r w:rsidR="002841B5">
        <w:rPr>
          <w:rFonts w:ascii="Times New Roman" w:hAnsi="Times New Roman" w:cs="Times New Roman"/>
        </w:rPr>
        <w:t xml:space="preserve">an attorney with a second from Dr. Sandra </w:t>
      </w:r>
      <w:bookmarkStart w:id="0" w:name="_GoBack"/>
      <w:bookmarkEnd w:id="0"/>
      <w:r w:rsidR="002841B5">
        <w:rPr>
          <w:rFonts w:ascii="Times New Roman" w:hAnsi="Times New Roman" w:cs="Times New Roman"/>
        </w:rPr>
        <w:t>Massey, motion carried.</w:t>
      </w:r>
    </w:p>
    <w:p w:rsidR="00CD0CF3" w:rsidRDefault="00CD0CF3" w:rsidP="00CD0CF3">
      <w:pPr>
        <w:rPr>
          <w:rFonts w:ascii="Times New Roman" w:hAnsi="Times New Roman" w:cs="Times New Roman"/>
        </w:rPr>
      </w:pPr>
    </w:p>
    <w:p w:rsidR="00CD0CF3" w:rsidRDefault="00CD0CF3" w:rsidP="00CD0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ADJOURNED</w:t>
      </w:r>
    </w:p>
    <w:p w:rsidR="00CD0CF3" w:rsidRDefault="00CD0CF3" w:rsidP="00CD0CF3">
      <w:pPr>
        <w:rPr>
          <w:rFonts w:ascii="Times New Roman" w:hAnsi="Times New Roman" w:cs="Times New Roman"/>
        </w:rPr>
      </w:pPr>
    </w:p>
    <w:p w:rsidR="00CD0CF3" w:rsidRDefault="00CD0CF3" w:rsidP="00CD0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Vice-Chairman Jim Gowen Sr. motioned to adjourn, and Dr. Sandra Massey seconded the motion. Motion carried. Meeting adjourned.</w:t>
      </w:r>
    </w:p>
    <w:p w:rsidR="00CD0CF3" w:rsidRDefault="00CD0CF3" w:rsidP="00CD0CF3"/>
    <w:p w:rsidR="00CD0CF3" w:rsidRDefault="00CD0CF3" w:rsidP="00CD0CF3"/>
    <w:p w:rsidR="00DD52C2" w:rsidRDefault="00DD52C2"/>
    <w:sectPr w:rsidR="00DD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F3"/>
    <w:rsid w:val="000552D9"/>
    <w:rsid w:val="002841B5"/>
    <w:rsid w:val="00536F10"/>
    <w:rsid w:val="005D229E"/>
    <w:rsid w:val="00634765"/>
    <w:rsid w:val="00C87F27"/>
    <w:rsid w:val="00CD0CF3"/>
    <w:rsid w:val="00DD52C2"/>
    <w:rsid w:val="00F5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F3"/>
    <w:pPr>
      <w:spacing w:after="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4765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34765"/>
    <w:rPr>
      <w:rFonts w:ascii="Arial" w:eastAsiaTheme="majorEastAsia" w:hAnsi="Arial" w:cstheme="majorBidi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0CF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F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F3"/>
    <w:pPr>
      <w:spacing w:after="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4765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34765"/>
    <w:rPr>
      <w:rFonts w:ascii="Arial" w:eastAsiaTheme="majorEastAsia" w:hAnsi="Arial" w:cstheme="majorBidi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0CF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F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9942-31B6-4746-AB5F-BDB39C12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Taylor</dc:creator>
  <cp:lastModifiedBy>Christel Taylor</cp:lastModifiedBy>
  <cp:revision>3</cp:revision>
  <dcterms:created xsi:type="dcterms:W3CDTF">2020-11-24T19:48:00Z</dcterms:created>
  <dcterms:modified xsi:type="dcterms:W3CDTF">2020-12-07T15:49:00Z</dcterms:modified>
</cp:coreProperties>
</file>