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49BA6C4" w:rsidR="00105C71" w:rsidRDefault="00530AAF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12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3FEAD64E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November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547BF358" w:rsidR="00FA4377" w:rsidRPr="00C72ED2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47318D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0F388BE1" w14:textId="5E336610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F95C70B" w14:textId="27349893" w:rsidR="0056457A" w:rsidRDefault="0056457A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Grand Opening</w:t>
      </w:r>
    </w:p>
    <w:p w14:paraId="1B0C2252" w14:textId="1DB0D4DF" w:rsidR="0056457A" w:rsidRDefault="0056457A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Major Donors Reception</w:t>
      </w:r>
    </w:p>
    <w:p w14:paraId="5B642A71" w14:textId="5847B5BF" w:rsidR="00B25CF5" w:rsidRDefault="00B25CF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ACT Bootcamp</w:t>
      </w:r>
    </w:p>
    <w:p w14:paraId="6E5525DE" w14:textId="77777777" w:rsidR="00B25CF5" w:rsidRDefault="00B25CF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DF086DD" w14:textId="77777777" w:rsidR="00B25CF5" w:rsidRDefault="00B25CF5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Center on Rural Innovation</w:t>
      </w:r>
      <w:r w:rsidR="00C72ED2" w:rsidRPr="00C72ED2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A996272" w14:textId="77777777" w:rsidR="00B25CF5" w:rsidRDefault="00B25CF5" w:rsidP="00B25CF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B25CF5">
        <w:rPr>
          <w:rFonts w:asciiTheme="minorHAnsi" w:hAnsiTheme="minorHAnsi"/>
          <w:sz w:val="21"/>
          <w:szCs w:val="21"/>
        </w:rPr>
        <w:t>The Center on Rural Innovation (CORI) is a 501(c)(3) nonprofit organization partnering with rural leaders across the country to build tech economies that support scalable entrepreneurship and lead to more tech jobs in rural America.</w:t>
      </w:r>
    </w:p>
    <w:p w14:paraId="75AEB6EF" w14:textId="317BEF55" w:rsidR="008F43FE" w:rsidRDefault="00B25CF5" w:rsidP="00B25CF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B25CF5">
        <w:rPr>
          <w:rFonts w:asciiTheme="minorHAnsi" w:hAnsiTheme="minorHAnsi"/>
          <w:sz w:val="21"/>
          <w:szCs w:val="21"/>
        </w:rPr>
        <w:t>Established in 2017, CORI is at the heart of a dynamic social enterprise focused on closing the rural opportunity gap. To maximize all possible resources to address this critical problem, the organization partners with a taxable nonprofit, Rural Innovation Strategies, Inc. (RISI), and a seed fund, CORI Innovation Fund (CIF), focused on early-stage technology companies located in rural areas.</w:t>
      </w:r>
    </w:p>
    <w:p w14:paraId="0AEF4707" w14:textId="77777777" w:rsidR="00B25CF5" w:rsidRPr="00B25CF5" w:rsidRDefault="00B25CF5" w:rsidP="00B25CF5">
      <w:pPr>
        <w:ind w:left="1440"/>
        <w:rPr>
          <w:rFonts w:asciiTheme="minorHAnsi" w:hAnsiTheme="minorHAnsi"/>
          <w:sz w:val="21"/>
          <w:szCs w:val="21"/>
        </w:rPr>
      </w:pPr>
    </w:p>
    <w:p w14:paraId="1CE7B689" w14:textId="4DCF11C1" w:rsidR="00C72ED2" w:rsidRPr="00B25CF5" w:rsidRDefault="0047672A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Lease</w:t>
      </w:r>
      <w:r w:rsidR="004B61A5" w:rsidRPr="004B61A5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F717504" w14:textId="3826E9D4" w:rsidR="00B25CF5" w:rsidRDefault="00B25CF5" w:rsidP="00B25CF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NEDC Building Lease</w:t>
      </w:r>
    </w:p>
    <w:p w14:paraId="4191386C" w14:textId="22ED8F95" w:rsidR="00B25CF5" w:rsidRPr="00C72ED2" w:rsidRDefault="00B25CF5" w:rsidP="00B25CF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Iron Mountain Train Depot Lease</w:t>
      </w:r>
    </w:p>
    <w:p w14:paraId="7B1A2BDD" w14:textId="77777777" w:rsidR="00FF6763" w:rsidRDefault="00FF6763" w:rsidP="0047672A">
      <w:pPr>
        <w:rPr>
          <w:rFonts w:asciiTheme="minorHAnsi" w:hAnsiTheme="minorHAnsi"/>
          <w:sz w:val="21"/>
          <w:szCs w:val="21"/>
        </w:rPr>
      </w:pPr>
    </w:p>
    <w:p w14:paraId="0B263DA4" w14:textId="54056BFE" w:rsidR="00FF6763" w:rsidRPr="00FF6763" w:rsidRDefault="008F43FE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 w:rsidR="00FF6763" w:rsidRPr="00FF6763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8E07B42" w14:textId="0D299C6B" w:rsidR="00B06877" w:rsidRDefault="00B25CF5" w:rsidP="00FF6763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Anticipate decision in late December or early </w:t>
      </w:r>
      <w:proofErr w:type="spellStart"/>
      <w:proofErr w:type="gramStart"/>
      <w:r>
        <w:rPr>
          <w:rFonts w:asciiTheme="minorHAnsi" w:hAnsiTheme="minorHAnsi"/>
          <w:sz w:val="21"/>
          <w:szCs w:val="21"/>
        </w:rPr>
        <w:t>Janauary</w:t>
      </w:r>
      <w:proofErr w:type="spellEnd"/>
      <w:proofErr w:type="gramEnd"/>
    </w:p>
    <w:p w14:paraId="4AD25566" w14:textId="77777777" w:rsidR="00327E30" w:rsidRDefault="00327E30" w:rsidP="00327E30">
      <w:pPr>
        <w:ind w:left="1440"/>
        <w:rPr>
          <w:rFonts w:asciiTheme="minorHAnsi" w:hAnsiTheme="minorHAnsi"/>
          <w:sz w:val="21"/>
          <w:szCs w:val="21"/>
        </w:rPr>
      </w:pPr>
    </w:p>
    <w:p w14:paraId="55F9E047" w14:textId="0ABDA97E" w:rsidR="00FF6763" w:rsidRPr="00B25CF5" w:rsidRDefault="00327E30" w:rsidP="007908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79081D">
        <w:rPr>
          <w:rFonts w:asciiTheme="minorHAnsi" w:hAnsiTheme="minorHAnsi"/>
          <w:sz w:val="21"/>
          <w:szCs w:val="21"/>
        </w:rPr>
        <w:t xml:space="preserve">Tech Depot Non-Profit Status Consideration – </w:t>
      </w:r>
      <w:r w:rsidRPr="0079081D">
        <w:rPr>
          <w:rFonts w:asciiTheme="minorHAnsi" w:hAnsiTheme="minorHAnsi"/>
          <w:color w:val="FF0000"/>
          <w:sz w:val="21"/>
          <w:szCs w:val="21"/>
        </w:rPr>
        <w:t xml:space="preserve">Information </w:t>
      </w:r>
      <w:r w:rsidR="0079081D">
        <w:rPr>
          <w:rFonts w:asciiTheme="minorHAnsi" w:hAnsiTheme="minorHAnsi"/>
          <w:color w:val="FF0000"/>
          <w:sz w:val="21"/>
          <w:szCs w:val="21"/>
        </w:rPr>
        <w:t>or Vote Required</w:t>
      </w:r>
    </w:p>
    <w:p w14:paraId="5C82E18E" w14:textId="3D2C5B21" w:rsidR="00B25CF5" w:rsidRPr="0079081D" w:rsidRDefault="00B25CF5" w:rsidP="00B25CF5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See the attached proposed bylaws.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B25CF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1032BD2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3FB3D51A" w14:textId="2B1250D2" w:rsidR="00B25CF5" w:rsidRPr="00B25CF5" w:rsidRDefault="00B25CF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12 Days of Christmas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8B35606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01304B7D" w14:textId="52D158E6" w:rsidR="00B25CF5" w:rsidRPr="00B25CF5" w:rsidRDefault="00B25CF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DC Rapid Electric Vehicle Charger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44C5575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1D1094C9" w14:textId="139679EB" w:rsidR="00B25CF5" w:rsidRPr="0056457A" w:rsidRDefault="00B25CF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Rock N Roll Hwy Museum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6A08"/>
    <w:rsid w:val="004F765A"/>
    <w:rsid w:val="00503059"/>
    <w:rsid w:val="00506A40"/>
    <w:rsid w:val="0051093B"/>
    <w:rsid w:val="00530AAF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429A7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2023-04-18T16:39:00Z</cp:lastPrinted>
  <dcterms:created xsi:type="dcterms:W3CDTF">2023-12-11T20:26:00Z</dcterms:created>
  <dcterms:modified xsi:type="dcterms:W3CDTF">2023-12-11T20:26:00Z</dcterms:modified>
</cp:coreProperties>
</file>