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34266" w14:textId="77777777" w:rsidR="00B13BE0" w:rsidRDefault="00B13BE0" w:rsidP="00B13BE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NEWPORT ECONOMIC DEVELOPMENT COMMISSION</w:t>
      </w:r>
    </w:p>
    <w:p w14:paraId="6017285B" w14:textId="78A8BBC1" w:rsidR="00B13BE0" w:rsidRDefault="00B13BE0" w:rsidP="00B13BE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Tuesday, May 10, 2022</w:t>
      </w:r>
    </w:p>
    <w:p w14:paraId="73741B13" w14:textId="77777777" w:rsidR="00B13BE0" w:rsidRDefault="00B13BE0" w:rsidP="00B13BE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7:00 A.M.</w:t>
      </w:r>
    </w:p>
    <w:p w14:paraId="483F96F2" w14:textId="77777777" w:rsidR="00B13BE0" w:rsidRDefault="00B13BE0" w:rsidP="00B13BE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Business Resource Center</w:t>
      </w:r>
    </w:p>
    <w:p w14:paraId="4A8EA33F" w14:textId="77777777" w:rsidR="00B13BE0" w:rsidRDefault="00B13BE0" w:rsidP="00B13BE0">
      <w:pPr>
        <w:spacing w:after="0" w:line="240" w:lineRule="auto"/>
        <w:jc w:val="center"/>
        <w:rPr>
          <w:rFonts w:ascii="Times New Roman" w:eastAsia="Times New Roman" w:hAnsi="Times New Roman" w:cs="Times New Roman"/>
          <w:b/>
          <w:bCs/>
        </w:rPr>
      </w:pPr>
    </w:p>
    <w:p w14:paraId="5D197FDA" w14:textId="77777777" w:rsidR="00B13BE0" w:rsidRDefault="00B13BE0" w:rsidP="00B13BE0">
      <w:pPr>
        <w:spacing w:after="0" w:line="240" w:lineRule="auto"/>
        <w:rPr>
          <w:rFonts w:ascii="Times New Roman" w:eastAsia="Times New Roman" w:hAnsi="Times New Roman" w:cs="Times New Roman"/>
          <w:b/>
          <w:bCs/>
          <w:sz w:val="24"/>
          <w:szCs w:val="24"/>
          <w:u w:val="single"/>
        </w:rPr>
      </w:pPr>
    </w:p>
    <w:p w14:paraId="364AB17A" w14:textId="77777777" w:rsidR="00B13BE0" w:rsidRDefault="00B13BE0" w:rsidP="00B13BE0">
      <w:pPr>
        <w:spacing w:after="0" w:line="240" w:lineRule="auto"/>
        <w:rPr>
          <w:rFonts w:ascii="Times New Roman" w:eastAsia="Times New Roman" w:hAnsi="Times New Roman" w:cs="Times New Roman"/>
          <w:b/>
          <w:bCs/>
          <w:sz w:val="24"/>
          <w:szCs w:val="24"/>
          <w:u w:val="single"/>
        </w:rPr>
      </w:pPr>
    </w:p>
    <w:p w14:paraId="6A8762A5" w14:textId="77777777" w:rsidR="00B13BE0" w:rsidRDefault="00B13BE0" w:rsidP="00B13BE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COMMISSIONERS PRESENT</w:t>
      </w:r>
    </w:p>
    <w:p w14:paraId="66E03F29" w14:textId="77777777" w:rsidR="00B13BE0" w:rsidRDefault="00B13BE0" w:rsidP="00B13BE0">
      <w:pPr>
        <w:spacing w:after="0" w:line="240" w:lineRule="auto"/>
        <w:rPr>
          <w:rFonts w:ascii="Times New Roman" w:eastAsia="Times New Roman" w:hAnsi="Times New Roman" w:cs="Times New Roman"/>
          <w:b/>
          <w:bCs/>
          <w:sz w:val="24"/>
          <w:szCs w:val="24"/>
        </w:rPr>
      </w:pPr>
    </w:p>
    <w:p w14:paraId="43E40553" w14:textId="61AA9E60" w:rsidR="00B13BE0" w:rsidRDefault="00B13BE0" w:rsidP="00B13B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Chairman Dean Sides (phone), Vice-Chairman Jim Gowen Sr., Secretary/Treasurer Mike Turner, Tommy Okada, Nyesha Greer, and Benjy Harris.</w:t>
      </w:r>
    </w:p>
    <w:p w14:paraId="1DAD1D8B" w14:textId="77777777" w:rsidR="00B13BE0" w:rsidRDefault="00B13BE0" w:rsidP="00B13BE0">
      <w:pPr>
        <w:spacing w:after="0" w:line="240" w:lineRule="auto"/>
        <w:rPr>
          <w:rFonts w:ascii="Times New Roman" w:eastAsia="Times New Roman" w:hAnsi="Times New Roman" w:cs="Times New Roman"/>
          <w:sz w:val="24"/>
          <w:szCs w:val="24"/>
        </w:rPr>
      </w:pPr>
    </w:p>
    <w:p w14:paraId="15530F8D" w14:textId="77777777" w:rsidR="00B13BE0" w:rsidRDefault="00B13BE0" w:rsidP="00B13BE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COMMISSIONERS ABSENT</w:t>
      </w:r>
    </w:p>
    <w:p w14:paraId="2E885496" w14:textId="77777777" w:rsidR="00B13BE0" w:rsidRDefault="00B13BE0" w:rsidP="00B13BE0">
      <w:pPr>
        <w:spacing w:after="0" w:line="240" w:lineRule="auto"/>
        <w:rPr>
          <w:rFonts w:ascii="Times New Roman" w:eastAsia="Times New Roman" w:hAnsi="Times New Roman" w:cs="Times New Roman"/>
          <w:sz w:val="24"/>
          <w:szCs w:val="24"/>
        </w:rPr>
      </w:pPr>
    </w:p>
    <w:p w14:paraId="3F21D975" w14:textId="4B392AC4" w:rsidR="00B13BE0" w:rsidRDefault="00B13BE0" w:rsidP="00B13B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Scott Foushee, Lee Scoggins</w:t>
      </w:r>
    </w:p>
    <w:p w14:paraId="10A0249D" w14:textId="77777777" w:rsidR="00B13BE0" w:rsidRDefault="00B13BE0" w:rsidP="00B13BE0">
      <w:pPr>
        <w:spacing w:after="0" w:line="240" w:lineRule="auto"/>
        <w:rPr>
          <w:rFonts w:ascii="Times New Roman" w:eastAsia="Times New Roman" w:hAnsi="Times New Roman" w:cs="Times New Roman"/>
          <w:sz w:val="24"/>
          <w:szCs w:val="24"/>
        </w:rPr>
      </w:pPr>
    </w:p>
    <w:p w14:paraId="6AA95CF8" w14:textId="77777777" w:rsidR="00B13BE0" w:rsidRDefault="00B13BE0" w:rsidP="00B13BE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OTHERS PRESENT</w:t>
      </w:r>
    </w:p>
    <w:p w14:paraId="7E60904C" w14:textId="77777777" w:rsidR="00B13BE0" w:rsidRDefault="00B13BE0" w:rsidP="00B13BE0">
      <w:pPr>
        <w:spacing w:after="0" w:line="240" w:lineRule="auto"/>
        <w:rPr>
          <w:rFonts w:ascii="Times New Roman" w:eastAsia="Times New Roman" w:hAnsi="Times New Roman" w:cs="Times New Roman"/>
          <w:sz w:val="24"/>
          <w:szCs w:val="24"/>
        </w:rPr>
      </w:pPr>
    </w:p>
    <w:p w14:paraId="598CBDA0" w14:textId="290E7DE0" w:rsidR="00B13BE0" w:rsidRDefault="00B13BE0" w:rsidP="00B13B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Others present were NEDC Executive Director, Jon Chadwell, Administrative Assistant Christel Taylor, Jeff Bookout, and Dr. Johnny Moore.</w:t>
      </w:r>
    </w:p>
    <w:p w14:paraId="07539372" w14:textId="77777777" w:rsidR="00B13BE0" w:rsidRDefault="00B13BE0" w:rsidP="00B13BE0">
      <w:pPr>
        <w:spacing w:after="0" w:line="240" w:lineRule="auto"/>
        <w:rPr>
          <w:rFonts w:ascii="Times New Roman" w:eastAsia="Times New Roman" w:hAnsi="Times New Roman" w:cs="Times New Roman"/>
          <w:sz w:val="24"/>
          <w:szCs w:val="24"/>
        </w:rPr>
      </w:pPr>
    </w:p>
    <w:p w14:paraId="2C4C3A9B" w14:textId="77777777" w:rsidR="00B13BE0" w:rsidRDefault="00B13BE0" w:rsidP="00B13BE0">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OPEN MEETING</w:t>
      </w:r>
    </w:p>
    <w:p w14:paraId="03711D03" w14:textId="77777777" w:rsidR="00B13BE0" w:rsidRDefault="00B13BE0" w:rsidP="00B13BE0">
      <w:pPr>
        <w:spacing w:after="0" w:line="240" w:lineRule="auto"/>
        <w:rPr>
          <w:rFonts w:ascii="Times New Roman" w:eastAsia="Times New Roman" w:hAnsi="Times New Roman" w:cs="Times New Roman"/>
          <w:b/>
          <w:bCs/>
          <w:sz w:val="24"/>
          <w:szCs w:val="24"/>
          <w:u w:val="single"/>
        </w:rPr>
      </w:pPr>
    </w:p>
    <w:p w14:paraId="2572A142" w14:textId="5065D518" w:rsidR="00B13BE0" w:rsidRDefault="00B13BE0" w:rsidP="00B13B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Jim Gowen Sr. opened the meeting. </w:t>
      </w:r>
    </w:p>
    <w:p w14:paraId="39A1180D" w14:textId="77777777" w:rsidR="00B13BE0" w:rsidRDefault="00B13BE0" w:rsidP="00B13BE0">
      <w:pPr>
        <w:spacing w:after="0" w:line="240" w:lineRule="auto"/>
        <w:rPr>
          <w:rFonts w:ascii="Times New Roman" w:eastAsia="Times New Roman" w:hAnsi="Times New Roman" w:cs="Times New Roman"/>
          <w:b/>
          <w:sz w:val="24"/>
          <w:szCs w:val="24"/>
          <w:u w:val="single"/>
        </w:rPr>
      </w:pPr>
    </w:p>
    <w:p w14:paraId="7424719A" w14:textId="77777777" w:rsidR="00B13BE0" w:rsidRDefault="00B13BE0" w:rsidP="00B13BE0">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APPROVAL OF MINUTES</w:t>
      </w:r>
    </w:p>
    <w:p w14:paraId="35271AB4" w14:textId="77777777" w:rsidR="00B13BE0" w:rsidRDefault="00B13BE0" w:rsidP="00B13BE0">
      <w:pPr>
        <w:spacing w:after="0" w:line="240" w:lineRule="auto"/>
        <w:rPr>
          <w:rFonts w:ascii="Times New Roman" w:eastAsia="Times New Roman" w:hAnsi="Times New Roman" w:cs="Times New Roman"/>
          <w:sz w:val="24"/>
          <w:szCs w:val="24"/>
        </w:rPr>
      </w:pPr>
    </w:p>
    <w:p w14:paraId="38384BAD" w14:textId="12EDBDA9" w:rsidR="00B13BE0" w:rsidRDefault="00B13BE0" w:rsidP="00B13B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Benjy Harris made a motion to accept the minutes from April with a second from Nyesha Harris, motion carried. </w:t>
      </w:r>
    </w:p>
    <w:p w14:paraId="62BBEEFB" w14:textId="77777777" w:rsidR="00B13BE0" w:rsidRDefault="00B13BE0" w:rsidP="00B13BE0">
      <w:pPr>
        <w:spacing w:after="0" w:line="240" w:lineRule="auto"/>
        <w:rPr>
          <w:rFonts w:ascii="Times New Roman" w:eastAsia="Times New Roman" w:hAnsi="Times New Roman" w:cs="Times New Roman"/>
          <w:sz w:val="24"/>
          <w:szCs w:val="24"/>
        </w:rPr>
      </w:pPr>
    </w:p>
    <w:p w14:paraId="5ECC09CB" w14:textId="77777777" w:rsidR="00B13BE0" w:rsidRDefault="00B13BE0" w:rsidP="00B13BE0">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FINANCIAL REPORT</w:t>
      </w:r>
    </w:p>
    <w:p w14:paraId="54A09F31" w14:textId="77777777" w:rsidR="00B13BE0" w:rsidRDefault="00B13BE0" w:rsidP="00B13BE0">
      <w:pPr>
        <w:spacing w:after="0" w:line="240" w:lineRule="auto"/>
        <w:rPr>
          <w:rFonts w:ascii="Times New Roman" w:eastAsia="Times New Roman" w:hAnsi="Times New Roman" w:cs="Times New Roman"/>
          <w:b/>
          <w:bCs/>
          <w:sz w:val="24"/>
          <w:szCs w:val="24"/>
          <w:u w:val="single"/>
        </w:rPr>
      </w:pPr>
    </w:p>
    <w:p w14:paraId="3107EA9A" w14:textId="7D1B13E5" w:rsidR="00B13BE0" w:rsidRDefault="00B13BE0" w:rsidP="00B13BE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Director Chadwell presented the financial report for </w:t>
      </w:r>
      <w:r w:rsidR="00AE31F3">
        <w:rPr>
          <w:rFonts w:ascii="Times New Roman" w:eastAsia="Times New Roman" w:hAnsi="Times New Roman" w:cs="Times New Roman"/>
          <w:bCs/>
          <w:sz w:val="24"/>
          <w:szCs w:val="24"/>
        </w:rPr>
        <w:t>April</w:t>
      </w:r>
      <w:r>
        <w:rPr>
          <w:rFonts w:ascii="Times New Roman" w:eastAsia="Times New Roman" w:hAnsi="Times New Roman" w:cs="Times New Roman"/>
          <w:bCs/>
          <w:sz w:val="24"/>
          <w:szCs w:val="24"/>
        </w:rPr>
        <w:t xml:space="preserve">. </w:t>
      </w:r>
      <w:r w:rsidR="00AE31F3">
        <w:rPr>
          <w:rFonts w:ascii="Times New Roman" w:eastAsia="Times New Roman" w:hAnsi="Times New Roman" w:cs="Times New Roman"/>
          <w:bCs/>
          <w:sz w:val="24"/>
          <w:szCs w:val="24"/>
        </w:rPr>
        <w:t xml:space="preserve">Current </w:t>
      </w:r>
      <w:r w:rsidR="006B7ADC">
        <w:rPr>
          <w:rFonts w:ascii="Times New Roman" w:eastAsia="Times New Roman" w:hAnsi="Times New Roman" w:cs="Times New Roman"/>
          <w:bCs/>
          <w:sz w:val="24"/>
          <w:szCs w:val="24"/>
        </w:rPr>
        <w:t>Assets total $2,716,840.06 and ED Reimbursement total $87,784.56.  Industry Grant to pave Enterprise Drive totaled $38,950.  Secretary/Treasurer Mike Turner</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bCs/>
          <w:sz w:val="24"/>
          <w:szCs w:val="24"/>
        </w:rPr>
        <w:t xml:space="preserve">de a motion to accept the financial statement with a second from </w:t>
      </w:r>
      <w:r w:rsidR="006B7ADC">
        <w:rPr>
          <w:rFonts w:ascii="Times New Roman" w:eastAsia="Times New Roman" w:hAnsi="Times New Roman" w:cs="Times New Roman"/>
          <w:bCs/>
          <w:sz w:val="24"/>
          <w:szCs w:val="24"/>
        </w:rPr>
        <w:t>Benjy Harris</w:t>
      </w:r>
      <w:r>
        <w:rPr>
          <w:rFonts w:ascii="Times New Roman" w:eastAsia="Times New Roman" w:hAnsi="Times New Roman" w:cs="Times New Roman"/>
          <w:bCs/>
          <w:sz w:val="24"/>
          <w:szCs w:val="24"/>
        </w:rPr>
        <w:t xml:space="preserve">, motion carried.  </w:t>
      </w:r>
    </w:p>
    <w:p w14:paraId="17BFDA95" w14:textId="77777777" w:rsidR="00B13BE0" w:rsidRDefault="00B13BE0" w:rsidP="00B13BE0">
      <w:pPr>
        <w:spacing w:after="0" w:line="240" w:lineRule="auto"/>
        <w:rPr>
          <w:rFonts w:ascii="Times New Roman" w:eastAsia="Times New Roman" w:hAnsi="Times New Roman" w:cs="Times New Roman"/>
          <w:sz w:val="24"/>
          <w:szCs w:val="24"/>
        </w:rPr>
      </w:pPr>
    </w:p>
    <w:p w14:paraId="3631484B" w14:textId="77777777" w:rsidR="00B13BE0" w:rsidRDefault="00B13BE0" w:rsidP="00B13BE0">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EXECUTIVE DIRECTOR’S REPORT</w:t>
      </w:r>
    </w:p>
    <w:p w14:paraId="1BAF27A3" w14:textId="77777777" w:rsidR="00B13BE0" w:rsidRDefault="00B13BE0" w:rsidP="00B13BE0">
      <w:pPr>
        <w:spacing w:after="0" w:line="240" w:lineRule="auto"/>
        <w:rPr>
          <w:rFonts w:ascii="Times New Roman" w:eastAsia="Times New Roman" w:hAnsi="Times New Roman" w:cs="Times New Roman"/>
          <w:b/>
          <w:sz w:val="24"/>
          <w:szCs w:val="24"/>
          <w:u w:val="single"/>
        </w:rPr>
      </w:pPr>
    </w:p>
    <w:p w14:paraId="29904925" w14:textId="210D2221" w:rsidR="00B13BE0" w:rsidRDefault="00975C13" w:rsidP="00B13BE0">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Housing Development</w:t>
      </w:r>
    </w:p>
    <w:p w14:paraId="1F52DB5F" w14:textId="7B85C9E3" w:rsidR="00B13BE0" w:rsidRDefault="00975C13" w:rsidP="00B13BE0">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Arkansas Development Finance Authority Board</w:t>
      </w:r>
    </w:p>
    <w:p w14:paraId="48B69790" w14:textId="0DBDF26D" w:rsidR="00B13BE0" w:rsidRDefault="00975C13" w:rsidP="00B13BE0">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Moss Construction, Solar Project</w:t>
      </w:r>
    </w:p>
    <w:p w14:paraId="1FE1572A" w14:textId="53E2DE3E" w:rsidR="00B13BE0" w:rsidRDefault="00975C13" w:rsidP="00B13BE0">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Newport Raceway</w:t>
      </w:r>
    </w:p>
    <w:p w14:paraId="22D9B6A8" w14:textId="4D7EE96A" w:rsidR="00B13BE0" w:rsidRDefault="00975C13" w:rsidP="00B13BE0">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Unity Health Advisory Board</w:t>
      </w:r>
    </w:p>
    <w:p w14:paraId="1541210D" w14:textId="514B29CC" w:rsidR="00B13BE0" w:rsidRDefault="00975C13" w:rsidP="00B13BE0">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Jim Gowen Sr., </w:t>
      </w:r>
      <w:proofErr w:type="spellStart"/>
      <w:r>
        <w:rPr>
          <w:rFonts w:ascii="Times New Roman" w:eastAsia="Times New Roman" w:hAnsi="Times New Roman" w:cs="Times New Roman"/>
          <w:bCs/>
          <w:sz w:val="24"/>
          <w:szCs w:val="24"/>
        </w:rPr>
        <w:t>Nyehsa</w:t>
      </w:r>
      <w:proofErr w:type="spellEnd"/>
      <w:r>
        <w:rPr>
          <w:rFonts w:ascii="Times New Roman" w:eastAsia="Times New Roman" w:hAnsi="Times New Roman" w:cs="Times New Roman"/>
          <w:bCs/>
          <w:sz w:val="24"/>
          <w:szCs w:val="24"/>
        </w:rPr>
        <w:t xml:space="preserve"> Greer, Mike Turner commission </w:t>
      </w:r>
      <w:r w:rsidR="00865A7F">
        <w:rPr>
          <w:rFonts w:ascii="Times New Roman" w:eastAsia="Times New Roman" w:hAnsi="Times New Roman" w:cs="Times New Roman"/>
          <w:bCs/>
          <w:sz w:val="24"/>
          <w:szCs w:val="24"/>
        </w:rPr>
        <w:t>reappointment</w:t>
      </w:r>
    </w:p>
    <w:p w14:paraId="7E9DB747" w14:textId="77777777" w:rsidR="00B13BE0" w:rsidRPr="004D0C43" w:rsidRDefault="00B13BE0" w:rsidP="00B13BE0">
      <w:pPr>
        <w:spacing w:after="0" w:line="240" w:lineRule="auto"/>
        <w:ind w:left="720"/>
        <w:contextualSpacing/>
        <w:rPr>
          <w:rFonts w:ascii="Times New Roman" w:eastAsia="Times New Roman" w:hAnsi="Times New Roman" w:cs="Times New Roman"/>
          <w:bCs/>
          <w:sz w:val="24"/>
          <w:szCs w:val="24"/>
        </w:rPr>
      </w:pPr>
    </w:p>
    <w:p w14:paraId="038D0A8B" w14:textId="77777777" w:rsidR="00B13BE0" w:rsidRPr="004D0C43" w:rsidRDefault="00B13BE0" w:rsidP="00B13BE0">
      <w:pPr>
        <w:spacing w:after="0" w:line="240" w:lineRule="auto"/>
        <w:ind w:left="720"/>
        <w:rPr>
          <w:rFonts w:ascii="Times New Roman" w:eastAsia="Times New Roman" w:hAnsi="Times New Roman" w:cs="Times New Roman"/>
          <w:b/>
          <w:sz w:val="24"/>
          <w:szCs w:val="24"/>
          <w:u w:val="single"/>
        </w:rPr>
      </w:pPr>
    </w:p>
    <w:p w14:paraId="54DA31C3" w14:textId="77777777" w:rsidR="00B13BE0" w:rsidRPr="004D0C43" w:rsidRDefault="00B13BE0" w:rsidP="00B13BE0">
      <w:pPr>
        <w:spacing w:after="0" w:line="240" w:lineRule="auto"/>
        <w:rPr>
          <w:rFonts w:ascii="Times New Roman" w:eastAsia="Times New Roman" w:hAnsi="Times New Roman" w:cs="Times New Roman"/>
          <w:b/>
          <w:sz w:val="24"/>
          <w:szCs w:val="24"/>
          <w:u w:val="single"/>
        </w:rPr>
      </w:pPr>
      <w:r w:rsidRPr="004D0C43">
        <w:rPr>
          <w:rFonts w:ascii="Times New Roman" w:eastAsia="Times New Roman" w:hAnsi="Times New Roman" w:cs="Times New Roman"/>
          <w:b/>
          <w:sz w:val="24"/>
          <w:szCs w:val="24"/>
          <w:u w:val="single"/>
        </w:rPr>
        <w:t>DIRECTOR OF CHAMBER AFFAIRS REPORT</w:t>
      </w:r>
    </w:p>
    <w:p w14:paraId="51B3F9AE" w14:textId="77777777" w:rsidR="00B13BE0" w:rsidRPr="004D0C43" w:rsidRDefault="00B13BE0" w:rsidP="00B13BE0">
      <w:pPr>
        <w:spacing w:after="0" w:line="240" w:lineRule="auto"/>
        <w:rPr>
          <w:rFonts w:ascii="Times New Roman" w:eastAsia="Times New Roman" w:hAnsi="Times New Roman" w:cs="Times New Roman"/>
          <w:b/>
          <w:sz w:val="24"/>
          <w:szCs w:val="24"/>
          <w:u w:val="single"/>
        </w:rPr>
      </w:pPr>
    </w:p>
    <w:p w14:paraId="007E5B03" w14:textId="782435A9" w:rsidR="00B13BE0" w:rsidRPr="004D0C43" w:rsidRDefault="00865A7F" w:rsidP="00B13BE0">
      <w:pPr>
        <w:numPr>
          <w:ilvl w:val="0"/>
          <w:numId w:val="1"/>
        </w:numPr>
        <w:spacing w:line="240" w:lineRule="auto"/>
        <w:contextualSpacing/>
        <w:rPr>
          <w:rFonts w:ascii="Times New Roman" w:hAnsi="Times New Roman"/>
          <w:bCs/>
          <w:sz w:val="24"/>
          <w:szCs w:val="24"/>
        </w:rPr>
      </w:pPr>
      <w:r w:rsidRPr="004D0C43">
        <w:rPr>
          <w:rFonts w:ascii="Times New Roman" w:hAnsi="Times New Roman"/>
          <w:bCs/>
          <w:sz w:val="24"/>
          <w:szCs w:val="24"/>
        </w:rPr>
        <w:t>2024 Solar Eclipse</w:t>
      </w:r>
    </w:p>
    <w:p w14:paraId="0A762A8E" w14:textId="0DEEB7E8" w:rsidR="00B13BE0" w:rsidRPr="004D0C43" w:rsidRDefault="00865A7F" w:rsidP="00B13BE0">
      <w:pPr>
        <w:numPr>
          <w:ilvl w:val="0"/>
          <w:numId w:val="1"/>
        </w:numPr>
        <w:spacing w:line="240" w:lineRule="auto"/>
        <w:contextualSpacing/>
        <w:rPr>
          <w:rFonts w:ascii="Times New Roman" w:hAnsi="Times New Roman"/>
          <w:bCs/>
          <w:sz w:val="24"/>
          <w:szCs w:val="24"/>
        </w:rPr>
      </w:pPr>
      <w:proofErr w:type="spellStart"/>
      <w:r w:rsidRPr="004D0C43">
        <w:rPr>
          <w:rFonts w:ascii="Times New Roman" w:hAnsi="Times New Roman"/>
          <w:bCs/>
          <w:sz w:val="24"/>
          <w:szCs w:val="24"/>
        </w:rPr>
        <w:t>Kids’Fest</w:t>
      </w:r>
      <w:proofErr w:type="spellEnd"/>
    </w:p>
    <w:p w14:paraId="724B405B" w14:textId="4A48FF29" w:rsidR="00B13BE0" w:rsidRPr="004D0C43" w:rsidRDefault="00B13BE0" w:rsidP="00B13BE0">
      <w:pPr>
        <w:numPr>
          <w:ilvl w:val="0"/>
          <w:numId w:val="1"/>
        </w:numPr>
        <w:spacing w:line="240" w:lineRule="auto"/>
        <w:contextualSpacing/>
        <w:rPr>
          <w:rFonts w:ascii="Times New Roman" w:hAnsi="Times New Roman"/>
          <w:bCs/>
          <w:sz w:val="24"/>
          <w:szCs w:val="24"/>
        </w:rPr>
      </w:pPr>
      <w:r w:rsidRPr="004D0C43">
        <w:rPr>
          <w:rFonts w:ascii="Times New Roman" w:hAnsi="Times New Roman"/>
          <w:bCs/>
          <w:sz w:val="24"/>
          <w:szCs w:val="24"/>
        </w:rPr>
        <w:t>Arkansas Scholars</w:t>
      </w:r>
      <w:r w:rsidR="00865A7F" w:rsidRPr="004D0C43">
        <w:rPr>
          <w:rFonts w:ascii="Times New Roman" w:hAnsi="Times New Roman"/>
          <w:bCs/>
          <w:sz w:val="24"/>
          <w:szCs w:val="24"/>
        </w:rPr>
        <w:t xml:space="preserve"> Tuckerman/Newport</w:t>
      </w:r>
    </w:p>
    <w:p w14:paraId="4BF0E64C" w14:textId="0E685A0C" w:rsidR="00B13BE0" w:rsidRPr="004D0C43" w:rsidRDefault="00865A7F" w:rsidP="00B13BE0">
      <w:pPr>
        <w:numPr>
          <w:ilvl w:val="0"/>
          <w:numId w:val="1"/>
        </w:numPr>
        <w:spacing w:line="240" w:lineRule="auto"/>
        <w:contextualSpacing/>
        <w:rPr>
          <w:rFonts w:ascii="Times New Roman" w:hAnsi="Times New Roman"/>
          <w:bCs/>
          <w:sz w:val="24"/>
          <w:szCs w:val="24"/>
        </w:rPr>
      </w:pPr>
      <w:r w:rsidRPr="004D0C43">
        <w:rPr>
          <w:rFonts w:ascii="Times New Roman" w:hAnsi="Times New Roman"/>
          <w:bCs/>
          <w:sz w:val="24"/>
          <w:szCs w:val="24"/>
        </w:rPr>
        <w:t>Betty Moreland, Motorcycle Show</w:t>
      </w:r>
    </w:p>
    <w:p w14:paraId="73BFBDCF" w14:textId="7B94DAF8" w:rsidR="00B13BE0" w:rsidRPr="004D0C43" w:rsidRDefault="00865A7F" w:rsidP="00B13BE0">
      <w:pPr>
        <w:numPr>
          <w:ilvl w:val="0"/>
          <w:numId w:val="1"/>
        </w:numPr>
        <w:spacing w:line="240" w:lineRule="auto"/>
        <w:contextualSpacing/>
        <w:rPr>
          <w:rFonts w:ascii="Times New Roman" w:hAnsi="Times New Roman"/>
          <w:bCs/>
          <w:sz w:val="24"/>
          <w:szCs w:val="24"/>
        </w:rPr>
      </w:pPr>
      <w:r w:rsidRPr="004D0C43">
        <w:rPr>
          <w:rFonts w:ascii="Times New Roman" w:hAnsi="Times New Roman"/>
          <w:bCs/>
          <w:sz w:val="24"/>
          <w:szCs w:val="24"/>
        </w:rPr>
        <w:t>Depot Days</w:t>
      </w:r>
    </w:p>
    <w:p w14:paraId="044B8F95" w14:textId="77777777" w:rsidR="00B13BE0" w:rsidRPr="004D0C43" w:rsidRDefault="00B13BE0" w:rsidP="00B13BE0">
      <w:pPr>
        <w:spacing w:after="0" w:line="240" w:lineRule="auto"/>
        <w:rPr>
          <w:rFonts w:ascii="Times New Roman" w:eastAsia="Times New Roman" w:hAnsi="Times New Roman" w:cs="Times New Roman"/>
          <w:b/>
          <w:sz w:val="24"/>
          <w:szCs w:val="24"/>
          <w:u w:val="single"/>
        </w:rPr>
      </w:pPr>
    </w:p>
    <w:p w14:paraId="61CFF13D" w14:textId="77777777" w:rsidR="00B13BE0" w:rsidRPr="004D0C43" w:rsidRDefault="00B13BE0" w:rsidP="00B13BE0">
      <w:pPr>
        <w:spacing w:after="0" w:line="240" w:lineRule="auto"/>
        <w:rPr>
          <w:rFonts w:ascii="Times New Roman" w:eastAsia="Times New Roman" w:hAnsi="Times New Roman" w:cs="Times New Roman"/>
          <w:sz w:val="24"/>
          <w:szCs w:val="24"/>
        </w:rPr>
      </w:pPr>
      <w:r w:rsidRPr="004D0C43">
        <w:rPr>
          <w:rFonts w:ascii="Times New Roman" w:eastAsia="Times New Roman" w:hAnsi="Times New Roman" w:cs="Times New Roman"/>
          <w:b/>
          <w:sz w:val="24"/>
          <w:szCs w:val="24"/>
          <w:u w:val="single"/>
        </w:rPr>
        <w:t>RENEWPORT GRANTS</w:t>
      </w:r>
    </w:p>
    <w:p w14:paraId="01668E26" w14:textId="77777777" w:rsidR="00B13BE0" w:rsidRPr="004D0C43" w:rsidRDefault="00B13BE0" w:rsidP="00B13BE0">
      <w:pPr>
        <w:spacing w:after="0" w:line="240" w:lineRule="auto"/>
        <w:rPr>
          <w:rFonts w:ascii="Times New Roman" w:eastAsia="Times New Roman" w:hAnsi="Times New Roman" w:cs="Times New Roman"/>
          <w:sz w:val="24"/>
          <w:szCs w:val="24"/>
        </w:rPr>
      </w:pPr>
    </w:p>
    <w:p w14:paraId="70840F48" w14:textId="6D88B9E5" w:rsidR="00B13BE0" w:rsidRPr="004D0C43" w:rsidRDefault="00865A7F" w:rsidP="00B13BE0">
      <w:pPr>
        <w:spacing w:after="0" w:line="240" w:lineRule="auto"/>
        <w:rPr>
          <w:rFonts w:ascii="Times New Roman" w:hAnsi="Times New Roman"/>
        </w:rPr>
      </w:pPr>
      <w:r w:rsidRPr="004D0C43">
        <w:rPr>
          <w:rFonts w:ascii="Times New Roman" w:hAnsi="Times New Roman"/>
        </w:rPr>
        <w:t>None</w:t>
      </w:r>
    </w:p>
    <w:p w14:paraId="3A3DC738" w14:textId="77777777" w:rsidR="00B13BE0" w:rsidRPr="004D0C43" w:rsidRDefault="00B13BE0" w:rsidP="00B13BE0">
      <w:pPr>
        <w:shd w:val="clear" w:color="auto" w:fill="FFFFFF"/>
        <w:spacing w:after="0" w:line="240" w:lineRule="auto"/>
        <w:rPr>
          <w:rFonts w:ascii="Times New Roman" w:eastAsia="Times New Roman" w:hAnsi="Times New Roman" w:cs="Times New Roman"/>
        </w:rPr>
      </w:pPr>
    </w:p>
    <w:p w14:paraId="6F107ACB" w14:textId="77777777" w:rsidR="00B13BE0" w:rsidRPr="004D0C43" w:rsidRDefault="00B13BE0" w:rsidP="00B13BE0">
      <w:pPr>
        <w:shd w:val="clear" w:color="auto" w:fill="FFFFFF"/>
        <w:spacing w:after="0" w:line="240" w:lineRule="auto"/>
        <w:rPr>
          <w:rFonts w:ascii="Times New Roman" w:eastAsia="Times New Roman" w:hAnsi="Times New Roman" w:cs="Times New Roman"/>
          <w:b/>
          <w:bCs/>
          <w:sz w:val="24"/>
          <w:szCs w:val="24"/>
          <w:u w:val="single"/>
        </w:rPr>
      </w:pPr>
      <w:r w:rsidRPr="004D0C43">
        <w:rPr>
          <w:rFonts w:ascii="Times New Roman" w:eastAsia="Times New Roman" w:hAnsi="Times New Roman" w:cs="Times New Roman"/>
          <w:b/>
          <w:bCs/>
          <w:sz w:val="24"/>
          <w:szCs w:val="24"/>
          <w:u w:val="single"/>
        </w:rPr>
        <w:t>OUTDOOR WIFI ACCESSIBILITY PARK GRANT INCREASE</w:t>
      </w:r>
    </w:p>
    <w:p w14:paraId="6643BA93" w14:textId="77777777" w:rsidR="00B13BE0" w:rsidRPr="004D0C43" w:rsidRDefault="00B13BE0" w:rsidP="00B13BE0">
      <w:pPr>
        <w:shd w:val="clear" w:color="auto" w:fill="FFFFFF"/>
        <w:spacing w:after="0" w:line="240" w:lineRule="auto"/>
        <w:rPr>
          <w:rFonts w:ascii="Times New Roman" w:eastAsia="Times New Roman" w:hAnsi="Times New Roman" w:cs="Times New Roman"/>
          <w:b/>
          <w:bCs/>
          <w:sz w:val="24"/>
          <w:szCs w:val="24"/>
          <w:u w:val="single"/>
        </w:rPr>
      </w:pPr>
    </w:p>
    <w:p w14:paraId="12E5F4BB" w14:textId="5A91696D" w:rsidR="00865A7F" w:rsidRPr="004D0C43" w:rsidRDefault="00865A7F" w:rsidP="00B13BE0">
      <w:pPr>
        <w:shd w:val="clear" w:color="auto" w:fill="FFFFFF"/>
        <w:spacing w:after="0" w:line="240" w:lineRule="auto"/>
        <w:rPr>
          <w:rFonts w:ascii="Times New Roman" w:eastAsia="Times New Roman" w:hAnsi="Times New Roman" w:cs="Times New Roman"/>
          <w:shd w:val="clear" w:color="auto" w:fill="FFFFFF"/>
        </w:rPr>
      </w:pPr>
      <w:r w:rsidRPr="004D0C43">
        <w:rPr>
          <w:rFonts w:ascii="Times New Roman" w:eastAsia="Times New Roman" w:hAnsi="Times New Roman" w:cs="Times New Roman"/>
          <w:shd w:val="clear" w:color="auto" w:fill="FFFFFF"/>
        </w:rPr>
        <w:t xml:space="preserve">The </w:t>
      </w:r>
      <w:r w:rsidR="00DC5C50" w:rsidRPr="004D0C43">
        <w:rPr>
          <w:rFonts w:ascii="Times New Roman" w:eastAsia="Times New Roman" w:hAnsi="Times New Roman" w:cs="Times New Roman"/>
          <w:shd w:val="clear" w:color="auto" w:fill="FFFFFF"/>
        </w:rPr>
        <w:t xml:space="preserve">old building </w:t>
      </w:r>
      <w:r w:rsidRPr="004D0C43">
        <w:rPr>
          <w:rFonts w:ascii="Times New Roman" w:eastAsia="Times New Roman" w:hAnsi="Times New Roman" w:cs="Times New Roman"/>
          <w:shd w:val="clear" w:color="auto" w:fill="FFFFFF"/>
        </w:rPr>
        <w:t xml:space="preserve">foundation </w:t>
      </w:r>
      <w:r w:rsidR="00DC5C50" w:rsidRPr="004D0C43">
        <w:rPr>
          <w:rFonts w:ascii="Times New Roman" w:eastAsia="Times New Roman" w:hAnsi="Times New Roman" w:cs="Times New Roman"/>
          <w:shd w:val="clear" w:color="auto" w:fill="FFFFFF"/>
        </w:rPr>
        <w:t xml:space="preserve">at </w:t>
      </w:r>
      <w:r w:rsidRPr="004D0C43">
        <w:rPr>
          <w:rFonts w:ascii="Times New Roman" w:eastAsia="Times New Roman" w:hAnsi="Times New Roman" w:cs="Times New Roman"/>
          <w:shd w:val="clear" w:color="auto" w:fill="FFFFFF"/>
        </w:rPr>
        <w:t xml:space="preserve">the Outdoor </w:t>
      </w:r>
      <w:proofErr w:type="spellStart"/>
      <w:r w:rsidRPr="004D0C43">
        <w:rPr>
          <w:rFonts w:ascii="Times New Roman" w:eastAsia="Times New Roman" w:hAnsi="Times New Roman" w:cs="Times New Roman"/>
          <w:shd w:val="clear" w:color="auto" w:fill="FFFFFF"/>
        </w:rPr>
        <w:t>WiFi</w:t>
      </w:r>
      <w:proofErr w:type="spellEnd"/>
      <w:r w:rsidRPr="004D0C43">
        <w:rPr>
          <w:rFonts w:ascii="Times New Roman" w:eastAsia="Times New Roman" w:hAnsi="Times New Roman" w:cs="Times New Roman"/>
          <w:shd w:val="clear" w:color="auto" w:fill="FFFFFF"/>
        </w:rPr>
        <w:t xml:space="preserve"> Accessibility Park</w:t>
      </w:r>
      <w:r w:rsidR="00DC5C50" w:rsidRPr="004D0C43">
        <w:rPr>
          <w:rFonts w:ascii="Times New Roman" w:eastAsia="Times New Roman" w:hAnsi="Times New Roman" w:cs="Times New Roman"/>
          <w:shd w:val="clear" w:color="auto" w:fill="FFFFFF"/>
        </w:rPr>
        <w:t xml:space="preserve"> has been removed</w:t>
      </w:r>
      <w:r w:rsidR="004D0C43" w:rsidRPr="004D0C43">
        <w:rPr>
          <w:rFonts w:ascii="Times New Roman" w:eastAsia="Times New Roman" w:hAnsi="Times New Roman" w:cs="Times New Roman"/>
          <w:shd w:val="clear" w:color="auto" w:fill="FFFFFF"/>
        </w:rPr>
        <w:t xml:space="preserve">. </w:t>
      </w:r>
      <w:r w:rsidRPr="004D0C43">
        <w:rPr>
          <w:rFonts w:ascii="Times New Roman" w:eastAsia="Times New Roman" w:hAnsi="Times New Roman" w:cs="Times New Roman"/>
          <w:shd w:val="clear" w:color="auto" w:fill="FFFFFF"/>
        </w:rPr>
        <w:t>However</w:t>
      </w:r>
      <w:r w:rsidR="00516869" w:rsidRPr="004D0C43">
        <w:rPr>
          <w:rFonts w:ascii="Times New Roman" w:eastAsia="Times New Roman" w:hAnsi="Times New Roman" w:cs="Times New Roman"/>
          <w:shd w:val="clear" w:color="auto" w:fill="FFFFFF"/>
        </w:rPr>
        <w:t>,</w:t>
      </w:r>
      <w:r w:rsidRPr="004D0C43">
        <w:rPr>
          <w:rFonts w:ascii="Times New Roman" w:eastAsia="Times New Roman" w:hAnsi="Times New Roman" w:cs="Times New Roman"/>
          <w:shd w:val="clear" w:color="auto" w:fill="FFFFFF"/>
        </w:rPr>
        <w:t xml:space="preserve"> it is currently to</w:t>
      </w:r>
      <w:r w:rsidR="00DC5C50" w:rsidRPr="004D0C43">
        <w:rPr>
          <w:rFonts w:ascii="Times New Roman" w:eastAsia="Times New Roman" w:hAnsi="Times New Roman" w:cs="Times New Roman"/>
          <w:shd w:val="clear" w:color="auto" w:fill="FFFFFF"/>
        </w:rPr>
        <w:t>o</w:t>
      </w:r>
      <w:r w:rsidRPr="004D0C43">
        <w:rPr>
          <w:rFonts w:ascii="Times New Roman" w:eastAsia="Times New Roman" w:hAnsi="Times New Roman" w:cs="Times New Roman"/>
          <w:shd w:val="clear" w:color="auto" w:fill="FFFFFF"/>
        </w:rPr>
        <w:t xml:space="preserve"> wet to continue working </w:t>
      </w:r>
      <w:proofErr w:type="gramStart"/>
      <w:r w:rsidRPr="004D0C43">
        <w:rPr>
          <w:rFonts w:ascii="Times New Roman" w:eastAsia="Times New Roman" w:hAnsi="Times New Roman" w:cs="Times New Roman"/>
          <w:shd w:val="clear" w:color="auto" w:fill="FFFFFF"/>
        </w:rPr>
        <w:t>at this time</w:t>
      </w:r>
      <w:proofErr w:type="gramEnd"/>
      <w:r w:rsidRPr="004D0C43">
        <w:rPr>
          <w:rFonts w:ascii="Times New Roman" w:eastAsia="Times New Roman" w:hAnsi="Times New Roman" w:cs="Times New Roman"/>
          <w:shd w:val="clear" w:color="auto" w:fill="FFFFFF"/>
        </w:rPr>
        <w:t xml:space="preserve">.  As </w:t>
      </w:r>
      <w:r w:rsidR="00516869" w:rsidRPr="004D0C43">
        <w:rPr>
          <w:rFonts w:ascii="Times New Roman" w:eastAsia="Times New Roman" w:hAnsi="Times New Roman" w:cs="Times New Roman"/>
          <w:shd w:val="clear" w:color="auto" w:fill="FFFFFF"/>
        </w:rPr>
        <w:t>soon as the area dries out construction will continue.</w:t>
      </w:r>
      <w:r w:rsidR="00DC5C50" w:rsidRPr="004D0C43">
        <w:rPr>
          <w:rFonts w:ascii="Times New Roman" w:eastAsia="Times New Roman" w:hAnsi="Times New Roman" w:cs="Times New Roman"/>
          <w:shd w:val="clear" w:color="auto" w:fill="FFFFFF"/>
        </w:rPr>
        <w:t xml:space="preserve">  There may be an issue with the soils.  Final evaluation will occur after the site dries out.</w:t>
      </w:r>
    </w:p>
    <w:p w14:paraId="39333A54" w14:textId="77777777" w:rsidR="00B13BE0" w:rsidRPr="004D0C43" w:rsidRDefault="00B13BE0" w:rsidP="00B13BE0">
      <w:pPr>
        <w:shd w:val="clear" w:color="auto" w:fill="FFFFFF"/>
        <w:spacing w:after="0" w:line="240" w:lineRule="auto"/>
        <w:rPr>
          <w:rFonts w:ascii="Times New Roman" w:eastAsia="Times New Roman" w:hAnsi="Times New Roman" w:cs="Times New Roman"/>
          <w:shd w:val="clear" w:color="auto" w:fill="FFFFFF"/>
        </w:rPr>
      </w:pPr>
    </w:p>
    <w:p w14:paraId="7D518400" w14:textId="77777777" w:rsidR="00B13BE0" w:rsidRPr="004D0C43" w:rsidRDefault="00B13BE0" w:rsidP="00B13BE0">
      <w:pPr>
        <w:shd w:val="clear" w:color="auto" w:fill="FFFFFF"/>
        <w:spacing w:after="0" w:line="240" w:lineRule="auto"/>
        <w:rPr>
          <w:rFonts w:ascii="Times New Roman" w:eastAsia="Times New Roman" w:hAnsi="Times New Roman" w:cs="Times New Roman"/>
          <w:b/>
          <w:bCs/>
          <w:sz w:val="24"/>
          <w:szCs w:val="24"/>
          <w:u w:val="single"/>
          <w:shd w:val="clear" w:color="auto" w:fill="FFFFFF"/>
        </w:rPr>
      </w:pPr>
      <w:r w:rsidRPr="004D0C43">
        <w:rPr>
          <w:rFonts w:ascii="Times New Roman" w:eastAsia="Times New Roman" w:hAnsi="Times New Roman" w:cs="Times New Roman"/>
          <w:b/>
          <w:bCs/>
          <w:sz w:val="24"/>
          <w:szCs w:val="24"/>
          <w:u w:val="single"/>
          <w:shd w:val="clear" w:color="auto" w:fill="FFFFFF"/>
        </w:rPr>
        <w:t>OUTDOOR WIFI ACCESSIBILITY PARK EV CHARGING STATIONS</w:t>
      </w:r>
    </w:p>
    <w:p w14:paraId="3B41EBE3" w14:textId="77777777" w:rsidR="00B13BE0" w:rsidRPr="004D0C43" w:rsidRDefault="00B13BE0" w:rsidP="00B13BE0">
      <w:pPr>
        <w:shd w:val="clear" w:color="auto" w:fill="FFFFFF"/>
        <w:spacing w:after="0" w:line="240" w:lineRule="auto"/>
        <w:rPr>
          <w:rFonts w:ascii="Times New Roman" w:eastAsia="Times New Roman" w:hAnsi="Times New Roman" w:cs="Times New Roman"/>
          <w:b/>
          <w:bCs/>
          <w:sz w:val="24"/>
          <w:szCs w:val="24"/>
          <w:u w:val="single"/>
          <w:shd w:val="clear" w:color="auto" w:fill="FFFFFF"/>
        </w:rPr>
      </w:pPr>
    </w:p>
    <w:p w14:paraId="742BC3D6" w14:textId="543C6D9E" w:rsidR="00B13BE0" w:rsidRPr="004D0C43" w:rsidRDefault="00516869" w:rsidP="00B13BE0">
      <w:pPr>
        <w:shd w:val="clear" w:color="auto" w:fill="FFFFFF"/>
        <w:spacing w:after="0" w:line="240" w:lineRule="auto"/>
        <w:rPr>
          <w:rFonts w:ascii="Times New Roman" w:eastAsia="Times New Roman" w:hAnsi="Times New Roman" w:cs="Times New Roman"/>
          <w:sz w:val="24"/>
          <w:szCs w:val="24"/>
          <w:shd w:val="clear" w:color="auto" w:fill="FFFFFF"/>
        </w:rPr>
      </w:pPr>
      <w:r w:rsidRPr="004D0C43">
        <w:rPr>
          <w:rFonts w:ascii="Times New Roman" w:eastAsia="Times New Roman" w:hAnsi="Times New Roman" w:cs="Times New Roman"/>
          <w:sz w:val="24"/>
          <w:szCs w:val="24"/>
          <w:shd w:val="clear" w:color="auto" w:fill="FFFFFF"/>
        </w:rPr>
        <w:t xml:space="preserve">Director Chadwell has received a quote from Blink for a level 2 EV Charging Station.  The cost is estimated at $10,198.  This would include 2 charging stations, the Blink Network Fee, and a five-year warranty.  Entergy and Todays Power offer similar programs.  Commissioner Harris suggested checking Dual Ports as well.  Director Chadwell will </w:t>
      </w:r>
      <w:r w:rsidR="00AD43A3" w:rsidRPr="004D0C43">
        <w:rPr>
          <w:rFonts w:ascii="Times New Roman" w:eastAsia="Times New Roman" w:hAnsi="Times New Roman" w:cs="Times New Roman"/>
          <w:sz w:val="24"/>
          <w:szCs w:val="24"/>
          <w:shd w:val="clear" w:color="auto" w:fill="FFFFFF"/>
        </w:rPr>
        <w:t>investigate</w:t>
      </w:r>
      <w:r w:rsidRPr="004D0C43">
        <w:rPr>
          <w:rFonts w:ascii="Times New Roman" w:eastAsia="Times New Roman" w:hAnsi="Times New Roman" w:cs="Times New Roman"/>
          <w:sz w:val="24"/>
          <w:szCs w:val="24"/>
          <w:shd w:val="clear" w:color="auto" w:fill="FFFFFF"/>
        </w:rPr>
        <w:t xml:space="preserve"> all programs for comparison to present to the commission.</w:t>
      </w:r>
    </w:p>
    <w:p w14:paraId="4E04DA42" w14:textId="77777777" w:rsidR="00B13BE0" w:rsidRPr="004D0C43" w:rsidRDefault="00B13BE0" w:rsidP="00B13BE0">
      <w:pPr>
        <w:shd w:val="clear" w:color="auto" w:fill="FFFFFF"/>
        <w:spacing w:after="0" w:line="240" w:lineRule="auto"/>
        <w:rPr>
          <w:rFonts w:ascii="Times New Roman" w:eastAsia="Times New Roman" w:hAnsi="Times New Roman" w:cs="Times New Roman"/>
          <w:sz w:val="24"/>
          <w:szCs w:val="24"/>
          <w:shd w:val="clear" w:color="auto" w:fill="FFFFFF"/>
        </w:rPr>
      </w:pPr>
    </w:p>
    <w:p w14:paraId="2B35F703" w14:textId="2800E7E4" w:rsidR="00B13BE0" w:rsidRPr="004D0C43" w:rsidRDefault="00B13BE0" w:rsidP="00B13BE0">
      <w:pPr>
        <w:spacing w:after="0" w:line="240" w:lineRule="auto"/>
        <w:rPr>
          <w:rFonts w:ascii="Times New Roman" w:eastAsia="Times New Roman" w:hAnsi="Times New Roman" w:cs="Times New Roman"/>
          <w:b/>
          <w:bCs/>
          <w:sz w:val="24"/>
          <w:szCs w:val="24"/>
          <w:u w:val="single"/>
        </w:rPr>
      </w:pPr>
      <w:r w:rsidRPr="004D0C43">
        <w:rPr>
          <w:rFonts w:ascii="Times New Roman" w:eastAsia="Times New Roman" w:hAnsi="Times New Roman" w:cs="Times New Roman"/>
          <w:b/>
          <w:bCs/>
          <w:sz w:val="24"/>
          <w:szCs w:val="24"/>
          <w:u w:val="single"/>
        </w:rPr>
        <w:t>H</w:t>
      </w:r>
      <w:r w:rsidR="00AD43A3" w:rsidRPr="004D0C43">
        <w:rPr>
          <w:rFonts w:ascii="Times New Roman" w:eastAsia="Times New Roman" w:hAnsi="Times New Roman" w:cs="Times New Roman"/>
          <w:b/>
          <w:bCs/>
          <w:sz w:val="24"/>
          <w:szCs w:val="24"/>
          <w:u w:val="single"/>
        </w:rPr>
        <w:t>AZEL AND THIRD STREET PARKING LOT</w:t>
      </w:r>
    </w:p>
    <w:p w14:paraId="03774627" w14:textId="2D46209D" w:rsidR="00B13BE0" w:rsidRPr="004D0C43" w:rsidRDefault="00B13BE0" w:rsidP="00B13BE0">
      <w:pPr>
        <w:spacing w:after="0" w:line="240" w:lineRule="auto"/>
        <w:rPr>
          <w:rFonts w:ascii="Times New Roman" w:eastAsia="Times New Roman" w:hAnsi="Times New Roman" w:cs="Times New Roman"/>
          <w:b/>
          <w:bCs/>
          <w:sz w:val="24"/>
          <w:szCs w:val="24"/>
          <w:u w:val="single"/>
        </w:rPr>
      </w:pPr>
    </w:p>
    <w:p w14:paraId="765DF52F" w14:textId="308B3444" w:rsidR="00AD43A3" w:rsidRPr="004D0C43" w:rsidRDefault="00AD43A3" w:rsidP="00B13BE0">
      <w:pPr>
        <w:spacing w:after="0" w:line="240" w:lineRule="auto"/>
        <w:rPr>
          <w:rFonts w:ascii="Times New Roman" w:eastAsia="Times New Roman" w:hAnsi="Times New Roman" w:cs="Times New Roman"/>
          <w:sz w:val="24"/>
          <w:szCs w:val="24"/>
        </w:rPr>
      </w:pPr>
      <w:r w:rsidRPr="004D0C43">
        <w:rPr>
          <w:rFonts w:ascii="Times New Roman" w:eastAsia="Times New Roman" w:hAnsi="Times New Roman" w:cs="Times New Roman"/>
          <w:sz w:val="24"/>
          <w:szCs w:val="24"/>
        </w:rPr>
        <w:t>The Parking lot on Hazel and Third Street should begin construction in August.  The DRA Grant is a twenty percent match.</w:t>
      </w:r>
    </w:p>
    <w:p w14:paraId="6760E4F3" w14:textId="77777777" w:rsidR="00AD43A3" w:rsidRPr="004D0C43" w:rsidRDefault="00AD43A3" w:rsidP="00B13BE0">
      <w:pPr>
        <w:spacing w:after="0" w:line="240" w:lineRule="auto"/>
        <w:rPr>
          <w:rFonts w:ascii="Times New Roman" w:eastAsia="Times New Roman" w:hAnsi="Times New Roman" w:cs="Times New Roman"/>
          <w:sz w:val="24"/>
          <w:szCs w:val="24"/>
        </w:rPr>
      </w:pPr>
    </w:p>
    <w:p w14:paraId="11CAF2C1" w14:textId="3AAF0D31" w:rsidR="00B13BE0" w:rsidRPr="004D0C43" w:rsidRDefault="00AD43A3" w:rsidP="00B13BE0">
      <w:pPr>
        <w:spacing w:after="0" w:line="240" w:lineRule="auto"/>
        <w:rPr>
          <w:rFonts w:ascii="Times New Roman" w:eastAsia="Times New Roman" w:hAnsi="Times New Roman" w:cs="Times New Roman"/>
          <w:b/>
          <w:bCs/>
          <w:sz w:val="24"/>
          <w:szCs w:val="24"/>
          <w:u w:val="single"/>
        </w:rPr>
      </w:pPr>
      <w:r w:rsidRPr="004D0C43">
        <w:rPr>
          <w:rFonts w:ascii="Times New Roman" w:eastAsia="Times New Roman" w:hAnsi="Times New Roman" w:cs="Times New Roman"/>
          <w:b/>
          <w:bCs/>
          <w:sz w:val="24"/>
          <w:szCs w:val="24"/>
          <w:u w:val="single"/>
        </w:rPr>
        <w:t>RENOVATION OF DRIVE THROUGH WINDOWS</w:t>
      </w:r>
    </w:p>
    <w:p w14:paraId="31CF8C83" w14:textId="77777777" w:rsidR="00B13BE0" w:rsidRPr="004D0C43" w:rsidRDefault="00B13BE0" w:rsidP="00B13BE0">
      <w:pPr>
        <w:spacing w:after="0" w:line="240" w:lineRule="auto"/>
        <w:rPr>
          <w:rFonts w:ascii="Times New Roman" w:eastAsia="Times New Roman" w:hAnsi="Times New Roman" w:cs="Times New Roman"/>
          <w:b/>
          <w:bCs/>
          <w:sz w:val="24"/>
          <w:szCs w:val="24"/>
          <w:u w:val="single"/>
        </w:rPr>
      </w:pPr>
    </w:p>
    <w:p w14:paraId="59A4E1BE" w14:textId="41C79A67" w:rsidR="00DC5C50" w:rsidRPr="004D0C43" w:rsidRDefault="00AD43A3" w:rsidP="00B13BE0">
      <w:pPr>
        <w:spacing w:after="0" w:line="240" w:lineRule="auto"/>
        <w:rPr>
          <w:rFonts w:ascii="Times New Roman" w:eastAsia="Times New Roman" w:hAnsi="Times New Roman" w:cs="Times New Roman"/>
          <w:b/>
          <w:bCs/>
          <w:sz w:val="24"/>
          <w:szCs w:val="24"/>
          <w:u w:val="single"/>
        </w:rPr>
      </w:pPr>
      <w:r w:rsidRPr="004D0C43">
        <w:rPr>
          <w:rFonts w:ascii="Times New Roman" w:eastAsia="Times New Roman" w:hAnsi="Times New Roman" w:cs="Times New Roman"/>
          <w:sz w:val="24"/>
          <w:szCs w:val="24"/>
        </w:rPr>
        <w:t xml:space="preserve">Two proposals </w:t>
      </w:r>
      <w:r w:rsidR="00862478" w:rsidRPr="004D0C43">
        <w:rPr>
          <w:rFonts w:ascii="Times New Roman" w:eastAsia="Times New Roman" w:hAnsi="Times New Roman" w:cs="Times New Roman"/>
          <w:sz w:val="24"/>
          <w:szCs w:val="24"/>
        </w:rPr>
        <w:t>have</w:t>
      </w:r>
      <w:r w:rsidRPr="004D0C43">
        <w:rPr>
          <w:rFonts w:ascii="Times New Roman" w:eastAsia="Times New Roman" w:hAnsi="Times New Roman" w:cs="Times New Roman"/>
          <w:sz w:val="24"/>
          <w:szCs w:val="24"/>
        </w:rPr>
        <w:t xml:space="preserve"> been submitted for the renovation of the drive through windows on the Newport Business Resource Center.  Provence Constr</w:t>
      </w:r>
      <w:r w:rsidR="00862478" w:rsidRPr="004D0C43">
        <w:rPr>
          <w:rFonts w:ascii="Times New Roman" w:eastAsia="Times New Roman" w:hAnsi="Times New Roman" w:cs="Times New Roman"/>
          <w:sz w:val="24"/>
          <w:szCs w:val="24"/>
        </w:rPr>
        <w:t xml:space="preserve">uction proposal for $23,700 was to remove the existing drive through windows and replace with clear anodized frames.  The canopies would be rebuilt, and new metal roof, facia and soffit would be installed. The proposal from D.T. Allen is for cost plus fifteen percent.  It includes cutting the awning </w:t>
      </w:r>
      <w:r w:rsidR="00B971D7" w:rsidRPr="004D0C43">
        <w:rPr>
          <w:rFonts w:ascii="Times New Roman" w:eastAsia="Times New Roman" w:hAnsi="Times New Roman" w:cs="Times New Roman"/>
          <w:sz w:val="24"/>
          <w:szCs w:val="24"/>
        </w:rPr>
        <w:t>off and using tile to blend in with the building. Secretary/Treasurer Mike Turner made a motion to accept the bid from D.T. Allen with the cost not to exceed $25.000, Commissioner Nyesha Greer seconded the motion.  Motion carried.</w:t>
      </w:r>
    </w:p>
    <w:p w14:paraId="18EE0BF1" w14:textId="77777777" w:rsidR="00DC5C50" w:rsidRPr="004D0C43" w:rsidRDefault="00DC5C50" w:rsidP="00B13BE0">
      <w:pPr>
        <w:spacing w:after="0" w:line="240" w:lineRule="auto"/>
        <w:rPr>
          <w:rFonts w:ascii="Times New Roman" w:eastAsia="Times New Roman" w:hAnsi="Times New Roman" w:cs="Times New Roman"/>
          <w:b/>
          <w:bCs/>
          <w:sz w:val="24"/>
          <w:szCs w:val="24"/>
          <w:u w:val="single"/>
        </w:rPr>
      </w:pPr>
    </w:p>
    <w:p w14:paraId="4011F702" w14:textId="77777777" w:rsidR="00DC5C50" w:rsidRPr="004D0C43" w:rsidRDefault="00DC5C50" w:rsidP="00B13BE0">
      <w:pPr>
        <w:spacing w:after="0" w:line="240" w:lineRule="auto"/>
        <w:rPr>
          <w:rFonts w:ascii="Times New Roman" w:eastAsia="Times New Roman" w:hAnsi="Times New Roman" w:cs="Times New Roman"/>
          <w:b/>
          <w:bCs/>
          <w:sz w:val="24"/>
          <w:szCs w:val="24"/>
          <w:u w:val="single"/>
        </w:rPr>
      </w:pPr>
    </w:p>
    <w:p w14:paraId="0311361A" w14:textId="77777777" w:rsidR="00A2702C" w:rsidRDefault="00B971D7" w:rsidP="00B13BE0">
      <w:pPr>
        <w:spacing w:after="0" w:line="240" w:lineRule="auto"/>
        <w:rPr>
          <w:rFonts w:ascii="Times New Roman" w:eastAsia="Times New Roman" w:hAnsi="Times New Roman" w:cs="Times New Roman"/>
          <w:b/>
          <w:bCs/>
          <w:sz w:val="24"/>
          <w:szCs w:val="24"/>
          <w:u w:val="single"/>
        </w:rPr>
      </w:pPr>
      <w:r w:rsidRPr="004D0C43">
        <w:rPr>
          <w:rFonts w:ascii="Times New Roman" w:eastAsia="Times New Roman" w:hAnsi="Times New Roman" w:cs="Times New Roman"/>
          <w:b/>
          <w:bCs/>
          <w:sz w:val="24"/>
          <w:szCs w:val="24"/>
          <w:u w:val="single"/>
        </w:rPr>
        <w:t>TECH DEPOT CHANGE ORDER</w:t>
      </w:r>
    </w:p>
    <w:p w14:paraId="5F7DD89D" w14:textId="502A5524" w:rsidR="00B971D7" w:rsidRPr="004D0C43" w:rsidRDefault="00A2702C" w:rsidP="00B13B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w:t>
      </w:r>
      <w:r w:rsidR="00DC5C50" w:rsidRPr="004D0C43">
        <w:rPr>
          <w:rFonts w:ascii="Times New Roman" w:eastAsia="Times New Roman" w:hAnsi="Times New Roman" w:cs="Times New Roman"/>
          <w:sz w:val="24"/>
          <w:szCs w:val="24"/>
        </w:rPr>
        <w:t xml:space="preserve">uring dirt work </w:t>
      </w:r>
      <w:r w:rsidR="00B971D7" w:rsidRPr="004D0C43">
        <w:rPr>
          <w:rFonts w:ascii="Times New Roman" w:eastAsia="Times New Roman" w:hAnsi="Times New Roman" w:cs="Times New Roman"/>
          <w:sz w:val="24"/>
          <w:szCs w:val="24"/>
        </w:rPr>
        <w:t xml:space="preserve">for Tech Depot, four septic tanks </w:t>
      </w:r>
      <w:r w:rsidR="007213B9" w:rsidRPr="004D0C43">
        <w:rPr>
          <w:rFonts w:ascii="Times New Roman" w:eastAsia="Times New Roman" w:hAnsi="Times New Roman" w:cs="Times New Roman"/>
          <w:sz w:val="24"/>
          <w:szCs w:val="24"/>
        </w:rPr>
        <w:t>were</w:t>
      </w:r>
      <w:r w:rsidR="00B971D7" w:rsidRPr="004D0C43">
        <w:rPr>
          <w:rFonts w:ascii="Times New Roman" w:eastAsia="Times New Roman" w:hAnsi="Times New Roman" w:cs="Times New Roman"/>
          <w:sz w:val="24"/>
          <w:szCs w:val="24"/>
        </w:rPr>
        <w:t xml:space="preserve"> found</w:t>
      </w:r>
      <w:r w:rsidR="007213B9" w:rsidRPr="004D0C43">
        <w:rPr>
          <w:rFonts w:ascii="Times New Roman" w:eastAsia="Times New Roman" w:hAnsi="Times New Roman" w:cs="Times New Roman"/>
          <w:sz w:val="24"/>
          <w:szCs w:val="24"/>
        </w:rPr>
        <w:t xml:space="preserve">. Because of this additional dirt was needed.  The dirt work cost $10,360. Benjy Harris made a motion for </w:t>
      </w:r>
      <w:r w:rsidR="00DC5C50" w:rsidRPr="004D0C43">
        <w:rPr>
          <w:rFonts w:ascii="Times New Roman" w:eastAsia="Times New Roman" w:hAnsi="Times New Roman" w:cs="Times New Roman"/>
          <w:sz w:val="24"/>
          <w:szCs w:val="24"/>
        </w:rPr>
        <w:t xml:space="preserve">to approve a </w:t>
      </w:r>
      <w:r w:rsidR="007213B9" w:rsidRPr="004D0C43">
        <w:rPr>
          <w:rFonts w:ascii="Times New Roman" w:eastAsia="Times New Roman" w:hAnsi="Times New Roman" w:cs="Times New Roman"/>
          <w:sz w:val="24"/>
          <w:szCs w:val="24"/>
        </w:rPr>
        <w:t xml:space="preserve">change of order for $10,360 for Tech Depot with a second </w:t>
      </w:r>
      <w:r w:rsidR="00202E0C" w:rsidRPr="004D0C43">
        <w:rPr>
          <w:rFonts w:ascii="Times New Roman" w:eastAsia="Times New Roman" w:hAnsi="Times New Roman" w:cs="Times New Roman"/>
          <w:sz w:val="24"/>
          <w:szCs w:val="24"/>
        </w:rPr>
        <w:t>by Nyesha Greer, motion carried.</w:t>
      </w:r>
    </w:p>
    <w:p w14:paraId="74004A5E" w14:textId="77777777" w:rsidR="00B13BE0" w:rsidRDefault="00B13BE0" w:rsidP="00B13BE0">
      <w:pPr>
        <w:spacing w:after="0" w:line="240" w:lineRule="auto"/>
        <w:rPr>
          <w:rFonts w:ascii="Times New Roman" w:eastAsia="Times New Roman" w:hAnsi="Times New Roman" w:cs="Times New Roman"/>
          <w:b/>
          <w:bCs/>
          <w:sz w:val="24"/>
          <w:szCs w:val="24"/>
          <w:u w:val="single"/>
        </w:rPr>
      </w:pPr>
    </w:p>
    <w:p w14:paraId="253EBCFD" w14:textId="3E402524" w:rsidR="00B971D7" w:rsidRDefault="00202E0C" w:rsidP="00B13BE0">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TECH DEPOT A+ CLASSES AT NIGHT</w:t>
      </w:r>
    </w:p>
    <w:p w14:paraId="3DDDA5A7" w14:textId="20126A27" w:rsidR="00202E0C" w:rsidRDefault="00202E0C" w:rsidP="00B13BE0">
      <w:pPr>
        <w:spacing w:after="0" w:line="240" w:lineRule="auto"/>
        <w:rPr>
          <w:rFonts w:ascii="Times New Roman" w:eastAsia="Times New Roman" w:hAnsi="Times New Roman" w:cs="Times New Roman"/>
          <w:b/>
          <w:sz w:val="24"/>
          <w:szCs w:val="24"/>
          <w:u w:val="single"/>
        </w:rPr>
      </w:pPr>
    </w:p>
    <w:p w14:paraId="7D7F150F" w14:textId="3D9898AC" w:rsidR="00C72069" w:rsidRPr="00C72069" w:rsidRDefault="00C72069" w:rsidP="00B13BE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Director Chadwell and Jeff Bookout are working on holding A+ Certification classes at night. Mark Hannon is going to teach and train two more instructors.  The equipment has </w:t>
      </w:r>
      <w:r w:rsidR="001E4C61">
        <w:rPr>
          <w:rFonts w:ascii="Times New Roman" w:eastAsia="Times New Roman" w:hAnsi="Times New Roman" w:cs="Times New Roman"/>
          <w:bCs/>
          <w:sz w:val="24"/>
          <w:szCs w:val="24"/>
        </w:rPr>
        <w:t>been ordered with the grant from Office of Skills Development.  It will focus on hardware and software trouble shooting.</w:t>
      </w:r>
    </w:p>
    <w:p w14:paraId="16C2B6E2" w14:textId="77777777" w:rsidR="00B13BE0" w:rsidRDefault="00B13BE0" w:rsidP="00B13BE0">
      <w:pPr>
        <w:spacing w:after="0" w:line="240" w:lineRule="auto"/>
        <w:rPr>
          <w:rFonts w:ascii="Times New Roman" w:eastAsia="Times New Roman" w:hAnsi="Times New Roman" w:cs="Times New Roman"/>
          <w:b/>
          <w:sz w:val="24"/>
          <w:szCs w:val="24"/>
          <w:u w:val="single"/>
        </w:rPr>
      </w:pPr>
    </w:p>
    <w:p w14:paraId="631D0100" w14:textId="14A83454" w:rsidR="00B13BE0" w:rsidRDefault="001E4C61" w:rsidP="00B13BE0">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LEGISLATIVE AUDIT CHANGES</w:t>
      </w:r>
    </w:p>
    <w:p w14:paraId="13EC4419" w14:textId="69FD34CB" w:rsidR="001E4C61" w:rsidRDefault="001E4C61" w:rsidP="00B13BE0">
      <w:pPr>
        <w:spacing w:after="0" w:line="240" w:lineRule="auto"/>
        <w:rPr>
          <w:rFonts w:ascii="Times New Roman" w:eastAsia="Times New Roman" w:hAnsi="Times New Roman" w:cs="Times New Roman"/>
          <w:b/>
          <w:sz w:val="24"/>
          <w:szCs w:val="24"/>
          <w:u w:val="single"/>
        </w:rPr>
      </w:pPr>
    </w:p>
    <w:p w14:paraId="31DF350D" w14:textId="5AAC6413" w:rsidR="001E4C61" w:rsidRPr="001E4C61" w:rsidRDefault="001E4C61" w:rsidP="00B13BE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NEDC Financials will now have to be submitted for the Newport City Council meetings.  If City Council needs explanation of NEDC finances Director Chadwell will answer those questions.</w:t>
      </w:r>
    </w:p>
    <w:p w14:paraId="3504E241" w14:textId="77777777" w:rsidR="00B13BE0" w:rsidRDefault="00B13BE0" w:rsidP="00B13BE0">
      <w:pPr>
        <w:spacing w:after="0" w:line="240" w:lineRule="auto"/>
        <w:rPr>
          <w:rFonts w:ascii="Times New Roman" w:eastAsia="Times New Roman" w:hAnsi="Times New Roman" w:cs="Times New Roman"/>
          <w:bCs/>
          <w:sz w:val="24"/>
          <w:szCs w:val="24"/>
        </w:rPr>
      </w:pPr>
    </w:p>
    <w:p w14:paraId="1768BA85" w14:textId="1D0EC4CA" w:rsidR="00B13BE0" w:rsidRDefault="001E4C61" w:rsidP="00B13BE0">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PROSPECTS</w:t>
      </w:r>
    </w:p>
    <w:p w14:paraId="27C8512A" w14:textId="77777777" w:rsidR="00B13BE0" w:rsidRDefault="00B13BE0" w:rsidP="00B13BE0">
      <w:pPr>
        <w:spacing w:after="0" w:line="240" w:lineRule="auto"/>
        <w:rPr>
          <w:rFonts w:ascii="Times New Roman" w:eastAsia="Times New Roman" w:hAnsi="Times New Roman" w:cs="Times New Roman"/>
          <w:b/>
          <w:sz w:val="24"/>
          <w:szCs w:val="24"/>
          <w:u w:val="single"/>
        </w:rPr>
      </w:pPr>
    </w:p>
    <w:p w14:paraId="57893B66" w14:textId="2837E442" w:rsidR="00B13BE0" w:rsidRDefault="00285926" w:rsidP="00B13BE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Director Chadwell has submitted two Request for Proposal for the state.  Several prospects are looking at housing developments and small businesses.</w:t>
      </w:r>
    </w:p>
    <w:p w14:paraId="4ECF9F13" w14:textId="77777777" w:rsidR="00285926" w:rsidRDefault="00285926" w:rsidP="00B13BE0">
      <w:pPr>
        <w:spacing w:after="0" w:line="240" w:lineRule="auto"/>
        <w:rPr>
          <w:rFonts w:ascii="Times New Roman" w:eastAsia="Times New Roman" w:hAnsi="Times New Roman" w:cs="Times New Roman"/>
          <w:bCs/>
          <w:sz w:val="24"/>
          <w:szCs w:val="24"/>
        </w:rPr>
      </w:pPr>
    </w:p>
    <w:p w14:paraId="46B8A60D" w14:textId="781309D5" w:rsidR="00B13BE0" w:rsidRDefault="00285926" w:rsidP="00B13BE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DEVELOPMENT PROPERTY</w:t>
      </w:r>
    </w:p>
    <w:p w14:paraId="34C70D13" w14:textId="77777777" w:rsidR="00B13BE0" w:rsidRDefault="00B13BE0" w:rsidP="00B13BE0">
      <w:pPr>
        <w:spacing w:after="0" w:line="240" w:lineRule="auto"/>
        <w:rPr>
          <w:rFonts w:ascii="Times New Roman" w:eastAsia="Times New Roman" w:hAnsi="Times New Roman" w:cs="Times New Roman"/>
          <w:bCs/>
          <w:sz w:val="24"/>
          <w:szCs w:val="24"/>
        </w:rPr>
      </w:pPr>
    </w:p>
    <w:p w14:paraId="5CB2439E" w14:textId="6E15571B" w:rsidR="00B13BE0" w:rsidRDefault="00285926" w:rsidP="00B13BE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Newport is in need for more development property.  The need for industrial development and single-family housing is needed in Newport.</w:t>
      </w:r>
    </w:p>
    <w:p w14:paraId="080B1EE8" w14:textId="77777777" w:rsidR="00285926" w:rsidRDefault="00285926" w:rsidP="00B13BE0">
      <w:pPr>
        <w:spacing w:after="0" w:line="240" w:lineRule="auto"/>
        <w:rPr>
          <w:rFonts w:ascii="Times New Roman" w:eastAsia="Times New Roman" w:hAnsi="Times New Roman" w:cs="Times New Roman"/>
          <w:bCs/>
          <w:sz w:val="24"/>
          <w:szCs w:val="24"/>
        </w:rPr>
      </w:pPr>
    </w:p>
    <w:p w14:paraId="3DD8DBEA" w14:textId="77777777" w:rsidR="00B13BE0" w:rsidRDefault="00B13BE0" w:rsidP="00B13BE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MEGA SITE PROSPECT</w:t>
      </w:r>
    </w:p>
    <w:p w14:paraId="43797FD7" w14:textId="77777777" w:rsidR="00B13BE0" w:rsidRDefault="00B13BE0" w:rsidP="00B13BE0">
      <w:pPr>
        <w:spacing w:after="0" w:line="240" w:lineRule="auto"/>
        <w:rPr>
          <w:rFonts w:ascii="Times New Roman" w:eastAsia="Times New Roman" w:hAnsi="Times New Roman" w:cs="Times New Roman"/>
          <w:bCs/>
          <w:sz w:val="24"/>
          <w:szCs w:val="24"/>
        </w:rPr>
      </w:pPr>
    </w:p>
    <w:p w14:paraId="272A4129" w14:textId="2765F7B5" w:rsidR="00B13BE0" w:rsidRDefault="00B13BE0" w:rsidP="00B13BE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Mega Site has been leased for a solar project.  All that</w:t>
      </w:r>
      <w:r w:rsidR="0028592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re</w:t>
      </w:r>
      <w:r w:rsidR="00305811">
        <w:rPr>
          <w:rFonts w:ascii="Times New Roman" w:eastAsia="Times New Roman" w:hAnsi="Times New Roman" w:cs="Times New Roman"/>
          <w:bCs/>
          <w:sz w:val="24"/>
          <w:szCs w:val="24"/>
        </w:rPr>
        <w:t xml:space="preserve">’s </w:t>
      </w:r>
      <w:r>
        <w:rPr>
          <w:rFonts w:ascii="Times New Roman" w:eastAsia="Times New Roman" w:hAnsi="Times New Roman" w:cs="Times New Roman"/>
          <w:bCs/>
          <w:sz w:val="24"/>
          <w:szCs w:val="24"/>
        </w:rPr>
        <w:t>main</w:t>
      </w:r>
      <w:r w:rsidR="00285926">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 xml:space="preserve"> is a thousand acres.  </w:t>
      </w:r>
      <w:r w:rsidR="00285926">
        <w:rPr>
          <w:rFonts w:ascii="Times New Roman" w:eastAsia="Times New Roman" w:hAnsi="Times New Roman" w:cs="Times New Roman"/>
          <w:bCs/>
          <w:sz w:val="24"/>
          <w:szCs w:val="24"/>
        </w:rPr>
        <w:t>One R</w:t>
      </w:r>
      <w:r w:rsidR="006B4BF3">
        <w:rPr>
          <w:rFonts w:ascii="Times New Roman" w:eastAsia="Times New Roman" w:hAnsi="Times New Roman" w:cs="Times New Roman"/>
          <w:bCs/>
          <w:sz w:val="24"/>
          <w:szCs w:val="24"/>
        </w:rPr>
        <w:t>equest for Proposal</w:t>
      </w:r>
      <w:r w:rsidR="00285926">
        <w:rPr>
          <w:rFonts w:ascii="Times New Roman" w:eastAsia="Times New Roman" w:hAnsi="Times New Roman" w:cs="Times New Roman"/>
          <w:bCs/>
          <w:sz w:val="24"/>
          <w:szCs w:val="24"/>
        </w:rPr>
        <w:t xml:space="preserve"> is for a thousand acres.  The other Request for Proposal is for five hundred acres.</w:t>
      </w:r>
    </w:p>
    <w:p w14:paraId="1B128482" w14:textId="77777777" w:rsidR="00B13BE0" w:rsidRDefault="00B13BE0" w:rsidP="00B13BE0">
      <w:pPr>
        <w:spacing w:after="0" w:line="240" w:lineRule="auto"/>
        <w:rPr>
          <w:rFonts w:ascii="Times New Roman" w:eastAsia="Times New Roman" w:hAnsi="Times New Roman" w:cs="Times New Roman"/>
          <w:bCs/>
          <w:sz w:val="24"/>
          <w:szCs w:val="24"/>
        </w:rPr>
      </w:pPr>
    </w:p>
    <w:p w14:paraId="30723510" w14:textId="77777777" w:rsidR="00B13BE0" w:rsidRDefault="00B13BE0" w:rsidP="00B13B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ADJOURNED</w:t>
      </w:r>
    </w:p>
    <w:p w14:paraId="286A6561" w14:textId="77777777" w:rsidR="00B13BE0" w:rsidRDefault="00B13BE0" w:rsidP="00B13BE0">
      <w:pPr>
        <w:spacing w:after="0" w:line="240" w:lineRule="auto"/>
        <w:rPr>
          <w:rFonts w:ascii="Times New Roman" w:eastAsia="Times New Roman" w:hAnsi="Times New Roman" w:cs="Times New Roman"/>
          <w:sz w:val="24"/>
          <w:szCs w:val="24"/>
        </w:rPr>
      </w:pPr>
    </w:p>
    <w:p w14:paraId="14C0076B" w14:textId="1F179EF8" w:rsidR="00B13BE0" w:rsidRDefault="006B4BF3" w:rsidP="00B13B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Benjy Harris </w:t>
      </w:r>
      <w:r w:rsidR="00B13BE0">
        <w:rPr>
          <w:rFonts w:ascii="Times New Roman" w:eastAsia="Times New Roman" w:hAnsi="Times New Roman" w:cs="Times New Roman"/>
          <w:sz w:val="24"/>
          <w:szCs w:val="24"/>
        </w:rPr>
        <w:t xml:space="preserve">made a motion to adjourn the meeting with a second from </w:t>
      </w:r>
      <w:r>
        <w:rPr>
          <w:rFonts w:ascii="Times New Roman" w:eastAsia="Times New Roman" w:hAnsi="Times New Roman" w:cs="Times New Roman"/>
          <w:sz w:val="24"/>
          <w:szCs w:val="24"/>
        </w:rPr>
        <w:t>Secretary/Treasurer Mike Turner</w:t>
      </w:r>
      <w:r w:rsidR="00B13BE0">
        <w:rPr>
          <w:rFonts w:ascii="Times New Roman" w:eastAsia="Times New Roman" w:hAnsi="Times New Roman" w:cs="Times New Roman"/>
          <w:sz w:val="24"/>
          <w:szCs w:val="24"/>
        </w:rPr>
        <w:t>, meeting adjourned.</w:t>
      </w:r>
    </w:p>
    <w:p w14:paraId="25E94ACC" w14:textId="77777777" w:rsidR="003E6D77" w:rsidRDefault="003E6D77"/>
    <w:sectPr w:rsidR="003E6D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C65C4"/>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1663502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BE0"/>
    <w:rsid w:val="001E4C61"/>
    <w:rsid w:val="00202E0C"/>
    <w:rsid w:val="00285926"/>
    <w:rsid w:val="00305811"/>
    <w:rsid w:val="003E6D77"/>
    <w:rsid w:val="004D0C43"/>
    <w:rsid w:val="00516869"/>
    <w:rsid w:val="006B4BF3"/>
    <w:rsid w:val="006B7ADC"/>
    <w:rsid w:val="007213B9"/>
    <w:rsid w:val="00862478"/>
    <w:rsid w:val="00865A7F"/>
    <w:rsid w:val="00975C13"/>
    <w:rsid w:val="00A2702C"/>
    <w:rsid w:val="00AD43A3"/>
    <w:rsid w:val="00AE31F3"/>
    <w:rsid w:val="00B13BE0"/>
    <w:rsid w:val="00B971D7"/>
    <w:rsid w:val="00C72069"/>
    <w:rsid w:val="00C7353F"/>
    <w:rsid w:val="00DC5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409A6"/>
  <w15:chartTrackingRefBased/>
  <w15:docId w15:val="{3569C435-383D-468A-8AA1-3E6D4D1C7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BE0"/>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69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Chadwell</dc:creator>
  <cp:keywords/>
  <dc:description/>
  <cp:lastModifiedBy>Jon Chadwell</cp:lastModifiedBy>
  <cp:revision>4</cp:revision>
  <cp:lastPrinted>2022-06-13T13:33:00Z</cp:lastPrinted>
  <dcterms:created xsi:type="dcterms:W3CDTF">2022-06-13T13:30:00Z</dcterms:created>
  <dcterms:modified xsi:type="dcterms:W3CDTF">2022-06-13T13:33:00Z</dcterms:modified>
</cp:coreProperties>
</file>